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CF" w:rsidRDefault="00FC28CF" w:rsidP="00FC28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28CF">
        <w:rPr>
          <w:rFonts w:ascii="Times New Roman" w:hAnsi="Times New Roman" w:cs="Times New Roman"/>
          <w:sz w:val="28"/>
          <w:szCs w:val="28"/>
        </w:rPr>
        <w:t>Внимание: пожароопасный период!</w:t>
      </w:r>
    </w:p>
    <w:p w:rsidR="00FC28CF" w:rsidRPr="00FC28CF" w:rsidRDefault="00FC28CF" w:rsidP="00FC28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28CF" w:rsidRPr="00FC28CF" w:rsidRDefault="00FC28CF" w:rsidP="00FC2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8CF">
        <w:rPr>
          <w:rFonts w:ascii="Times New Roman" w:hAnsi="Times New Roman" w:cs="Times New Roman"/>
          <w:sz w:val="28"/>
          <w:szCs w:val="28"/>
        </w:rPr>
        <w:t>В целях недопущения пожаров, связанных с палом травы и возгоранием лесных массивов, на территории Тверской области усилена профилактическая работа с населением. Жителям напоминают, что сжигать сухую растительность в весенне-летний пожароопасный период недопустимо.</w:t>
      </w:r>
    </w:p>
    <w:p w:rsidR="00FC28CF" w:rsidRPr="00FC28CF" w:rsidRDefault="00FC28CF" w:rsidP="00FC2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8CF">
        <w:rPr>
          <w:rFonts w:ascii="Times New Roman" w:hAnsi="Times New Roman" w:cs="Times New Roman"/>
          <w:sz w:val="28"/>
          <w:szCs w:val="28"/>
        </w:rPr>
        <w:t>С каждым днем растет количество загораний от палов сухой травы, что наносит экологический и экономический ущерб.</w:t>
      </w:r>
    </w:p>
    <w:p w:rsidR="00FC28CF" w:rsidRPr="00FC28CF" w:rsidRDefault="00FC28CF" w:rsidP="00FC2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8CF">
        <w:rPr>
          <w:rFonts w:ascii="Times New Roman" w:hAnsi="Times New Roman" w:cs="Times New Roman"/>
          <w:sz w:val="28"/>
          <w:szCs w:val="28"/>
        </w:rPr>
        <w:t>Основные требования пожарной безопасности:</w:t>
      </w:r>
    </w:p>
    <w:p w:rsidR="00FC28CF" w:rsidRPr="00FC28CF" w:rsidRDefault="00694BE9" w:rsidP="00FC28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C28CF" w:rsidRPr="00FC28CF">
        <w:rPr>
          <w:rFonts w:ascii="Times New Roman" w:hAnsi="Times New Roman" w:cs="Times New Roman"/>
          <w:sz w:val="28"/>
          <w:szCs w:val="28"/>
        </w:rPr>
        <w:t>атегорически запрещено разводить костры, сжигать отходы ближе 50 метров от зданий и сооружений, поджигать сухую растительность;</w:t>
      </w:r>
    </w:p>
    <w:p w:rsidR="00FC28CF" w:rsidRPr="00FC28CF" w:rsidRDefault="00694BE9" w:rsidP="00FC28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C28CF" w:rsidRPr="00FC28CF">
        <w:rPr>
          <w:rFonts w:ascii="Times New Roman" w:hAnsi="Times New Roman" w:cs="Times New Roman"/>
          <w:sz w:val="28"/>
          <w:szCs w:val="28"/>
        </w:rPr>
        <w:t>ельзя бросать непотушенные спички, окурки и сигареты;</w:t>
      </w:r>
    </w:p>
    <w:p w:rsidR="00FC28CF" w:rsidRPr="00FC28CF" w:rsidRDefault="00694BE9" w:rsidP="00FC28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C28CF" w:rsidRPr="00FC28CF">
        <w:rPr>
          <w:rFonts w:ascii="Times New Roman" w:hAnsi="Times New Roman" w:cs="Times New Roman"/>
          <w:sz w:val="28"/>
          <w:szCs w:val="28"/>
        </w:rPr>
        <w:t>ельзя оставлять на открытых площадках и во дворах емкости с легковоспламеняющимися и горючими жидкостями, баллоны с газом;</w:t>
      </w:r>
    </w:p>
    <w:p w:rsidR="00FC28CF" w:rsidRPr="00FC28CF" w:rsidRDefault="00694BE9" w:rsidP="00FC28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C28CF" w:rsidRPr="00FC28CF">
        <w:rPr>
          <w:rFonts w:ascii="Times New Roman" w:hAnsi="Times New Roman" w:cs="Times New Roman"/>
          <w:sz w:val="28"/>
          <w:szCs w:val="28"/>
        </w:rPr>
        <w:t>ельзя оставлять без присмотра топящиеся печи;</w:t>
      </w:r>
    </w:p>
    <w:p w:rsidR="00FC28CF" w:rsidRPr="00FC28CF" w:rsidRDefault="00694BE9" w:rsidP="00FC28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C28CF" w:rsidRPr="00FC28CF">
        <w:rPr>
          <w:rFonts w:ascii="Times New Roman" w:hAnsi="Times New Roman" w:cs="Times New Roman"/>
          <w:sz w:val="28"/>
          <w:szCs w:val="28"/>
        </w:rPr>
        <w:t>апрещено использовать противопожарные расстояния между зданиями и строениями под складирование строительных материалов, оборудования и тары, а также для стоянки транспорта и строительства сооружений.</w:t>
      </w:r>
    </w:p>
    <w:p w:rsidR="00FC28CF" w:rsidRPr="00FC28CF" w:rsidRDefault="00FC28CF" w:rsidP="00FC2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8CF">
        <w:rPr>
          <w:rFonts w:ascii="Times New Roman" w:hAnsi="Times New Roman" w:cs="Times New Roman"/>
          <w:sz w:val="28"/>
          <w:szCs w:val="28"/>
        </w:rPr>
        <w:t>Травяной пожар крайне опасен:</w:t>
      </w:r>
    </w:p>
    <w:p w:rsidR="00694BE9" w:rsidRPr="00FC28CF" w:rsidRDefault="00694BE9" w:rsidP="00694BE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28CF">
        <w:rPr>
          <w:rFonts w:ascii="Times New Roman" w:hAnsi="Times New Roman" w:cs="Times New Roman"/>
          <w:sz w:val="28"/>
          <w:szCs w:val="28"/>
        </w:rPr>
        <w:t>т травяных пожаров сгорают жилые дома, хозяйственные постройки, ЛЭП;</w:t>
      </w:r>
    </w:p>
    <w:p w:rsidR="00694BE9" w:rsidRPr="00FC28CF" w:rsidRDefault="00694BE9" w:rsidP="00694BE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28CF">
        <w:rPr>
          <w:rFonts w:ascii="Times New Roman" w:hAnsi="Times New Roman" w:cs="Times New Roman"/>
          <w:sz w:val="28"/>
          <w:szCs w:val="28"/>
        </w:rPr>
        <w:t>т горящей травы могут начаться лесные и торфяные пожары, повреждаются лесополосы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28CF" w:rsidRPr="00FC28CF" w:rsidRDefault="00694BE9" w:rsidP="00FC28C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28CF" w:rsidRPr="00FC28CF">
        <w:rPr>
          <w:rFonts w:ascii="Times New Roman" w:hAnsi="Times New Roman" w:cs="Times New Roman"/>
          <w:sz w:val="28"/>
          <w:szCs w:val="28"/>
        </w:rPr>
        <w:t>ибнут гнездящиеся на земле птицы, мелкие животные, многие виды растений, известны случаи гибели людей;</w:t>
      </w:r>
    </w:p>
    <w:p w:rsidR="00FC28CF" w:rsidRPr="00FC28CF" w:rsidRDefault="00694BE9" w:rsidP="00FC28C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C28CF" w:rsidRPr="00FC28CF">
        <w:rPr>
          <w:rFonts w:ascii="Times New Roman" w:hAnsi="Times New Roman" w:cs="Times New Roman"/>
          <w:sz w:val="28"/>
          <w:szCs w:val="28"/>
        </w:rPr>
        <w:t>ым провоцирует и усиливает развитие болезней органов дыхания (особенно у детей);</w:t>
      </w:r>
    </w:p>
    <w:p w:rsidR="00FC28CF" w:rsidRDefault="00694BE9" w:rsidP="00FC28C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28CF" w:rsidRPr="00FC28CF">
        <w:rPr>
          <w:rFonts w:ascii="Times New Roman" w:hAnsi="Times New Roman" w:cs="Times New Roman"/>
          <w:sz w:val="28"/>
          <w:szCs w:val="28"/>
        </w:rPr>
        <w:t>ожары сжигают плодородие почвы, сокращается количество органическ</w:t>
      </w:r>
      <w:r>
        <w:rPr>
          <w:rFonts w:ascii="Times New Roman" w:hAnsi="Times New Roman" w:cs="Times New Roman"/>
          <w:sz w:val="28"/>
          <w:szCs w:val="28"/>
        </w:rPr>
        <w:t>ого вещества, ускоряется эрозия.</w:t>
      </w:r>
    </w:p>
    <w:p w:rsidR="00694BE9" w:rsidRPr="00FC28CF" w:rsidRDefault="00694BE9" w:rsidP="00694B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пожарной безопасности на территории населенных пунктов в весенний пожароопасный период является результатом коллективного труда и ответственности каждого домовладельца и гостей. Уделите внимание уборке придомовых территорий, соблюдая при этом требования пожарной безопасности.</w:t>
      </w:r>
    </w:p>
    <w:p w:rsidR="00FC28CF" w:rsidRPr="00FC28CF" w:rsidRDefault="00FC28CF" w:rsidP="00FC2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8CF">
        <w:rPr>
          <w:rFonts w:ascii="Times New Roman" w:hAnsi="Times New Roman" w:cs="Times New Roman"/>
          <w:sz w:val="28"/>
          <w:szCs w:val="28"/>
        </w:rPr>
        <w:t>Виновные в поджоге травы привлекаются к ответственности в соответствии со статьей 20.4 Кодекса об административных правонарушениях:</w:t>
      </w:r>
    </w:p>
    <w:p w:rsidR="00FC28CF" w:rsidRPr="00FC28CF" w:rsidRDefault="00694BE9" w:rsidP="00FC28C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28CF" w:rsidRPr="00FC28CF">
        <w:rPr>
          <w:rFonts w:ascii="Times New Roman" w:hAnsi="Times New Roman" w:cs="Times New Roman"/>
          <w:sz w:val="28"/>
          <w:szCs w:val="28"/>
        </w:rPr>
        <w:t>раждане в размере от 2 000 до 4 000 рублей;</w:t>
      </w:r>
    </w:p>
    <w:p w:rsidR="00FC28CF" w:rsidRPr="00FC28CF" w:rsidRDefault="00694BE9" w:rsidP="00FC28C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C28CF" w:rsidRPr="00FC28CF">
        <w:rPr>
          <w:rFonts w:ascii="Times New Roman" w:hAnsi="Times New Roman" w:cs="Times New Roman"/>
          <w:sz w:val="28"/>
          <w:szCs w:val="28"/>
        </w:rPr>
        <w:t xml:space="preserve">олжностные лица </w:t>
      </w:r>
      <w:r w:rsidR="008F2CB5" w:rsidRPr="00FC28CF">
        <w:rPr>
          <w:rFonts w:ascii="Times New Roman" w:hAnsi="Times New Roman" w:cs="Times New Roman"/>
          <w:sz w:val="28"/>
          <w:szCs w:val="28"/>
        </w:rPr>
        <w:t xml:space="preserve">– </w:t>
      </w:r>
      <w:r w:rsidR="00FC28CF" w:rsidRPr="00FC28CF">
        <w:rPr>
          <w:rFonts w:ascii="Times New Roman" w:hAnsi="Times New Roman" w:cs="Times New Roman"/>
          <w:sz w:val="28"/>
          <w:szCs w:val="28"/>
        </w:rPr>
        <w:t>от 15 000 до 30 000 рублей;</w:t>
      </w:r>
    </w:p>
    <w:p w:rsidR="00FC28CF" w:rsidRPr="00FC28CF" w:rsidRDefault="00694BE9" w:rsidP="00FC28C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8F2CB5">
        <w:rPr>
          <w:rFonts w:ascii="Times New Roman" w:hAnsi="Times New Roman" w:cs="Times New Roman"/>
          <w:sz w:val="28"/>
          <w:szCs w:val="28"/>
        </w:rPr>
        <w:t xml:space="preserve">ридические лица </w:t>
      </w:r>
      <w:r w:rsidR="008F2CB5" w:rsidRPr="00FC28CF">
        <w:rPr>
          <w:rFonts w:ascii="Times New Roman" w:hAnsi="Times New Roman" w:cs="Times New Roman"/>
          <w:sz w:val="28"/>
          <w:szCs w:val="28"/>
        </w:rPr>
        <w:t xml:space="preserve">– </w:t>
      </w:r>
      <w:r w:rsidR="008F2CB5">
        <w:rPr>
          <w:rFonts w:ascii="Times New Roman" w:hAnsi="Times New Roman" w:cs="Times New Roman"/>
          <w:sz w:val="28"/>
          <w:szCs w:val="28"/>
        </w:rPr>
        <w:t xml:space="preserve"> от 2</w:t>
      </w:r>
      <w:r w:rsidR="00FC28CF" w:rsidRPr="00FC28CF">
        <w:rPr>
          <w:rFonts w:ascii="Times New Roman" w:hAnsi="Times New Roman" w:cs="Times New Roman"/>
          <w:sz w:val="28"/>
          <w:szCs w:val="28"/>
        </w:rPr>
        <w:t>00 000</w:t>
      </w:r>
      <w:r w:rsidR="008F2CB5">
        <w:rPr>
          <w:rFonts w:ascii="Times New Roman" w:hAnsi="Times New Roman" w:cs="Times New Roman"/>
          <w:sz w:val="28"/>
          <w:szCs w:val="28"/>
        </w:rPr>
        <w:t xml:space="preserve"> до 4</w:t>
      </w:r>
      <w:r w:rsidR="00FC28CF" w:rsidRPr="00FC28CF">
        <w:rPr>
          <w:rFonts w:ascii="Times New Roman" w:hAnsi="Times New Roman" w:cs="Times New Roman"/>
          <w:sz w:val="28"/>
          <w:szCs w:val="28"/>
        </w:rPr>
        <w:t>00 000 рублей.</w:t>
      </w:r>
    </w:p>
    <w:p w:rsidR="00FC28CF" w:rsidRPr="00FC28CF" w:rsidRDefault="00FC28CF" w:rsidP="00FC2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8CF">
        <w:rPr>
          <w:rFonts w:ascii="Times New Roman" w:hAnsi="Times New Roman" w:cs="Times New Roman"/>
          <w:sz w:val="28"/>
          <w:szCs w:val="28"/>
        </w:rPr>
        <w:t xml:space="preserve">Помните! Соблюдение </w:t>
      </w:r>
      <w:r w:rsidR="008F2CB5">
        <w:rPr>
          <w:rFonts w:ascii="Times New Roman" w:hAnsi="Times New Roman" w:cs="Times New Roman"/>
          <w:sz w:val="28"/>
          <w:szCs w:val="28"/>
        </w:rPr>
        <w:t>мер</w:t>
      </w:r>
      <w:r w:rsidRPr="00FC28CF">
        <w:rPr>
          <w:rFonts w:ascii="Times New Roman" w:hAnsi="Times New Roman" w:cs="Times New Roman"/>
          <w:sz w:val="28"/>
          <w:szCs w:val="28"/>
        </w:rPr>
        <w:t xml:space="preserve"> пожарной безопасности позволит предупредить пожар, тем самым уберечь и сохранить жизнь, здоровье и имущество вам, вашим близким, друзьям и соседям. Каждый гражданин при обнаружении пожара или признаков горения должен незамедлительно </w:t>
      </w:r>
      <w:r w:rsidRPr="00FC28CF">
        <w:rPr>
          <w:rFonts w:ascii="Times New Roman" w:hAnsi="Times New Roman" w:cs="Times New Roman"/>
          <w:sz w:val="28"/>
          <w:szCs w:val="28"/>
        </w:rPr>
        <w:lastRenderedPageBreak/>
        <w:t>сообщить об этом в пожарную охрану</w:t>
      </w:r>
      <w:r w:rsidR="00D52CFB">
        <w:rPr>
          <w:rFonts w:ascii="Times New Roman" w:hAnsi="Times New Roman" w:cs="Times New Roman"/>
          <w:sz w:val="28"/>
          <w:szCs w:val="28"/>
        </w:rPr>
        <w:t xml:space="preserve"> или </w:t>
      </w:r>
      <w:r w:rsidR="00D52CF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единую диспетчерскую службу</w:t>
      </w:r>
      <w:r w:rsidRPr="00FC28CF">
        <w:rPr>
          <w:rFonts w:ascii="Times New Roman" w:hAnsi="Times New Roman" w:cs="Times New Roman"/>
          <w:sz w:val="28"/>
          <w:szCs w:val="28"/>
        </w:rPr>
        <w:t>, указав адрес объекта, место возникновения пожара, а также сообщить сво</w:t>
      </w:r>
      <w:r w:rsidR="00694BE9">
        <w:rPr>
          <w:rFonts w:ascii="Times New Roman" w:hAnsi="Times New Roman" w:cs="Times New Roman"/>
          <w:sz w:val="28"/>
          <w:szCs w:val="28"/>
        </w:rPr>
        <w:t>и личные</w:t>
      </w:r>
      <w:r w:rsidRPr="00FC28CF">
        <w:rPr>
          <w:rFonts w:ascii="Times New Roman" w:hAnsi="Times New Roman" w:cs="Times New Roman"/>
          <w:sz w:val="28"/>
          <w:szCs w:val="28"/>
        </w:rPr>
        <w:t xml:space="preserve"> </w:t>
      </w:r>
      <w:r w:rsidR="00694BE9">
        <w:rPr>
          <w:rFonts w:ascii="Times New Roman" w:hAnsi="Times New Roman" w:cs="Times New Roman"/>
          <w:sz w:val="28"/>
          <w:szCs w:val="28"/>
        </w:rPr>
        <w:t>данные</w:t>
      </w:r>
      <w:r w:rsidRPr="00FC28CF">
        <w:rPr>
          <w:rFonts w:ascii="Times New Roman" w:hAnsi="Times New Roman" w:cs="Times New Roman"/>
          <w:sz w:val="28"/>
          <w:szCs w:val="28"/>
        </w:rPr>
        <w:t>. При возможности, если это не угрожает жизни и здоровью, следует принять меры по эвакуации людей и тушению пожара подручными или первичными средствами пожаротушения.</w:t>
      </w:r>
    </w:p>
    <w:p w:rsidR="00BA5316" w:rsidRPr="00FC28CF" w:rsidRDefault="00FC28CF" w:rsidP="00FC2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8CF">
        <w:rPr>
          <w:rFonts w:ascii="Times New Roman" w:hAnsi="Times New Roman" w:cs="Times New Roman"/>
          <w:sz w:val="28"/>
          <w:szCs w:val="28"/>
        </w:rPr>
        <w:t xml:space="preserve">В случае возникновения чрезвычайной ситуации звоните в ЕДИНУЮ СЛУЖБУ СПАСЕНИЯ по телефону «01» (с сотовых телефонов – 101, 112). Единый «телефон доверия» Главного управления МЧС России по Тверской области – (4822) 39-99-99. </w:t>
      </w:r>
      <w:r w:rsidRPr="008F2CB5">
        <w:rPr>
          <w:rFonts w:ascii="Times New Roman" w:hAnsi="Times New Roman" w:cs="Times New Roman"/>
          <w:i/>
          <w:sz w:val="28"/>
          <w:szCs w:val="28"/>
        </w:rPr>
        <w:t>Номер единой диспетчерской службы муниципального образования: (4822) 39-99-99.</w:t>
      </w:r>
    </w:p>
    <w:sectPr w:rsidR="00BA5316" w:rsidRPr="00FC2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14C43"/>
    <w:multiLevelType w:val="hybridMultilevel"/>
    <w:tmpl w:val="E138C58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9B3669"/>
    <w:multiLevelType w:val="hybridMultilevel"/>
    <w:tmpl w:val="CC963D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2B22F0"/>
    <w:multiLevelType w:val="hybridMultilevel"/>
    <w:tmpl w:val="2FC4F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A17E74"/>
    <w:multiLevelType w:val="hybridMultilevel"/>
    <w:tmpl w:val="CC963D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CF"/>
    <w:rsid w:val="00073C60"/>
    <w:rsid w:val="00195F73"/>
    <w:rsid w:val="00694BE9"/>
    <w:rsid w:val="008F2CB5"/>
    <w:rsid w:val="00BA5316"/>
    <w:rsid w:val="00D52CFB"/>
    <w:rsid w:val="00FC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A2BAA-D521-4392-9C5E-76F0F3B7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8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2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Васильевна Пресса</dc:creator>
  <cp:keywords/>
  <dc:description/>
  <cp:lastModifiedBy>user</cp:lastModifiedBy>
  <cp:revision>2</cp:revision>
  <cp:lastPrinted>2020-03-27T08:53:00Z</cp:lastPrinted>
  <dcterms:created xsi:type="dcterms:W3CDTF">2020-03-27T09:39:00Z</dcterms:created>
  <dcterms:modified xsi:type="dcterms:W3CDTF">2020-03-27T09:39:00Z</dcterms:modified>
</cp:coreProperties>
</file>