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49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</w:t>
      </w:r>
    </w:p>
    <w:p w:rsidR="005E366F" w:rsidRDefault="005E366F" w:rsidP="005E366F">
      <w:pPr>
        <w:jc w:val="right"/>
        <w:rPr>
          <w:b/>
          <w:bCs/>
          <w:sz w:val="20"/>
          <w:szCs w:val="20"/>
        </w:rPr>
      </w:pPr>
      <w:r w:rsidRPr="0088466C">
        <w:rPr>
          <w:b/>
          <w:bCs/>
          <w:sz w:val="20"/>
          <w:szCs w:val="20"/>
        </w:rPr>
        <w:t>«</w:t>
      </w:r>
      <w:r w:rsidR="00AA01E3">
        <w:rPr>
          <w:b/>
          <w:bCs/>
          <w:sz w:val="20"/>
          <w:szCs w:val="20"/>
        </w:rPr>
        <w:t>Заволжское сельское поселение</w:t>
      </w:r>
      <w:r w:rsidRPr="0088466C">
        <w:rPr>
          <w:b/>
          <w:bCs/>
          <w:sz w:val="20"/>
          <w:szCs w:val="20"/>
        </w:rPr>
        <w:t>»</w:t>
      </w:r>
    </w:p>
    <w:p w:rsidR="003C0E49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="00FF42D0">
        <w:rPr>
          <w:b/>
          <w:bCs/>
          <w:sz w:val="20"/>
          <w:szCs w:val="20"/>
        </w:rPr>
        <w:t xml:space="preserve"> муниципального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88466C">
        <w:rPr>
          <w:b/>
          <w:bCs/>
          <w:sz w:val="20"/>
          <w:szCs w:val="20"/>
        </w:rPr>
        <w:t>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C95649" w:rsidP="005E366F">
      <w:pPr>
        <w:rPr>
          <w:sz w:val="21"/>
          <w:szCs w:val="21"/>
        </w:rPr>
      </w:pPr>
      <w:r>
        <w:rPr>
          <w:sz w:val="21"/>
          <w:szCs w:val="21"/>
        </w:rPr>
        <w:t>п. Заволжское</w:t>
      </w:r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proofErr w:type="gramStart"/>
      <w:r w:rsidRPr="00230235">
        <w:rPr>
          <w:sz w:val="21"/>
          <w:szCs w:val="21"/>
        </w:rPr>
        <w:t>( полное</w:t>
      </w:r>
      <w:proofErr w:type="gramEnd"/>
      <w:r w:rsidRPr="00230235">
        <w:rPr>
          <w:sz w:val="21"/>
          <w:szCs w:val="21"/>
        </w:rPr>
        <w:t xml:space="preserve"> наименование юридического лица или Ф.И.О. и паспортные данные физического лица, подающего 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</w:t>
      </w:r>
      <w:r w:rsidR="00C95649">
        <w:rPr>
          <w:bCs/>
          <w:sz w:val="21"/>
          <w:szCs w:val="21"/>
        </w:rPr>
        <w:t>2</w:t>
      </w:r>
      <w:r w:rsidRPr="00230235">
        <w:rPr>
          <w:bCs/>
          <w:sz w:val="21"/>
          <w:szCs w:val="21"/>
        </w:rPr>
        <w:t>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C5"/>
    <w:rsid w:val="003C0E49"/>
    <w:rsid w:val="00597AC5"/>
    <w:rsid w:val="005E366F"/>
    <w:rsid w:val="00AA01E3"/>
    <w:rsid w:val="00C95649"/>
    <w:rsid w:val="00EB32B2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3E25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6</cp:revision>
  <cp:lastPrinted>2022-03-16T10:41:00Z</cp:lastPrinted>
  <dcterms:created xsi:type="dcterms:W3CDTF">2021-04-02T07:37:00Z</dcterms:created>
  <dcterms:modified xsi:type="dcterms:W3CDTF">2022-03-16T10:42:00Z</dcterms:modified>
</cp:coreProperties>
</file>