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76" w:rsidRDefault="00527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ОБРАЗОВАНИЯ</w:t>
      </w:r>
    </w:p>
    <w:p w:rsidR="002C1376" w:rsidRDefault="00527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«ЗАВОЛЖСКОЕ СЕЛЬСКОЕ</w:t>
      </w:r>
      <w:r>
        <w:rPr>
          <w:rFonts w:ascii="Times New Roman" w:hAnsi="Times New Roman" w:cs="Times New Roman"/>
          <w:sz w:val="24"/>
          <w:szCs w:val="24"/>
        </w:rPr>
        <w:t xml:space="preserve"> </w:t>
      </w:r>
      <w:r>
        <w:rPr>
          <w:rFonts w:ascii="Times New Roman" w:hAnsi="Times New Roman" w:cs="Times New Roman"/>
          <w:b/>
          <w:sz w:val="24"/>
          <w:szCs w:val="24"/>
        </w:rPr>
        <w:t>ПОСЕЛЕНИЕ»</w:t>
      </w:r>
    </w:p>
    <w:p w:rsidR="002C1376" w:rsidRDefault="0052705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КАЛИНИНСКОГО МУНИЦИПАЛЬНОГО РАЙОНА ТВЕРСКОЙ ОБЛАСТИ</w:t>
      </w:r>
    </w:p>
    <w:p w:rsidR="002C1376" w:rsidRDefault="002C1376">
      <w:pPr>
        <w:spacing w:after="0" w:line="240" w:lineRule="auto"/>
        <w:rPr>
          <w:rFonts w:ascii="Times New Roman" w:hAnsi="Times New Roman" w:cs="Times New Roman"/>
          <w:sz w:val="24"/>
          <w:szCs w:val="24"/>
        </w:rPr>
      </w:pPr>
    </w:p>
    <w:p w:rsidR="002C1376" w:rsidRDefault="005270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2C1376" w:rsidRDefault="002C1376">
      <w:pPr>
        <w:spacing w:after="0" w:line="240" w:lineRule="auto"/>
        <w:rPr>
          <w:rFonts w:ascii="Times New Roman" w:hAnsi="Times New Roman" w:cs="Times New Roman"/>
          <w:sz w:val="24"/>
          <w:szCs w:val="24"/>
        </w:rPr>
      </w:pPr>
    </w:p>
    <w:p w:rsidR="002C1376" w:rsidRDefault="00527052">
      <w:pPr>
        <w:spacing w:after="0" w:line="240" w:lineRule="auto"/>
        <w:jc w:val="both"/>
        <w:rPr>
          <w:rFonts w:ascii="Times New Roman" w:hAnsi="Times New Roman" w:cs="Times New Roman"/>
          <w:sz w:val="24"/>
          <w:szCs w:val="24"/>
        </w:rPr>
      </w:pPr>
      <w:r w:rsidRPr="00D82B08">
        <w:rPr>
          <w:rFonts w:ascii="Times New Roman" w:hAnsi="Times New Roman" w:cs="Times New Roman"/>
          <w:sz w:val="24"/>
          <w:szCs w:val="24"/>
        </w:rPr>
        <w:t>02.06.2023</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D82B08">
        <w:rPr>
          <w:rFonts w:ascii="Times New Roman" w:hAnsi="Times New Roman" w:cs="Times New Roman"/>
          <w:sz w:val="24"/>
          <w:szCs w:val="24"/>
        </w:rPr>
        <w:t>195</w:t>
      </w:r>
    </w:p>
    <w:p w:rsidR="002C1376" w:rsidRDefault="00527052">
      <w:pPr>
        <w:spacing w:after="0"/>
        <w:rPr>
          <w:rFonts w:ascii="Times New Roman" w:hAnsi="Times New Roman" w:cs="Times New Roman"/>
          <w:sz w:val="24"/>
          <w:szCs w:val="24"/>
        </w:rPr>
      </w:pPr>
      <w:r>
        <w:rPr>
          <w:rFonts w:ascii="Times New Roman" w:hAnsi="Times New Roman" w:cs="Times New Roman"/>
          <w:sz w:val="24"/>
          <w:szCs w:val="24"/>
        </w:rPr>
        <w:t xml:space="preserve">пос. Заволжский Калининского муниципального района </w:t>
      </w:r>
    </w:p>
    <w:p w:rsidR="002C1376" w:rsidRDefault="00527052">
      <w:pPr>
        <w:spacing w:after="0"/>
        <w:rPr>
          <w:rFonts w:ascii="Times New Roman" w:hAnsi="Times New Roman" w:cs="Times New Roman"/>
          <w:sz w:val="24"/>
          <w:szCs w:val="24"/>
        </w:rPr>
      </w:pPr>
      <w:r>
        <w:rPr>
          <w:rFonts w:ascii="Times New Roman" w:hAnsi="Times New Roman" w:cs="Times New Roman"/>
          <w:sz w:val="24"/>
          <w:szCs w:val="24"/>
        </w:rPr>
        <w:t xml:space="preserve">Тверской </w:t>
      </w:r>
      <w:r>
        <w:rPr>
          <w:rFonts w:ascii="Times New Roman" w:hAnsi="Times New Roman" w:cs="Times New Roman"/>
          <w:sz w:val="24"/>
          <w:szCs w:val="24"/>
        </w:rPr>
        <w:t>области</w:t>
      </w:r>
    </w:p>
    <w:p w:rsidR="002C1376" w:rsidRDefault="002C1376">
      <w:pPr>
        <w:spacing w:after="0"/>
        <w:rPr>
          <w:rFonts w:ascii="Times New Roman" w:hAnsi="Times New Roman" w:cs="Times New Roman"/>
          <w:sz w:val="24"/>
          <w:szCs w:val="24"/>
        </w:rPr>
      </w:pPr>
    </w:p>
    <w:p w:rsidR="002C1376" w:rsidRDefault="00527052">
      <w:pPr>
        <w:spacing w:after="0"/>
        <w:jc w:val="center"/>
        <w:rPr>
          <w:rFonts w:ascii="Times New Roman" w:hAnsi="Times New Roman" w:cs="Times New Roman"/>
          <w:sz w:val="24"/>
          <w:szCs w:val="24"/>
        </w:rPr>
      </w:pPr>
      <w:r>
        <w:rPr>
          <w:rFonts w:ascii="Times New Roman" w:hAnsi="Times New Roman" w:cs="Times New Roman"/>
          <w:sz w:val="24"/>
          <w:szCs w:val="24"/>
        </w:rPr>
        <w:t>О проведении торгов (аукциона) на право заключения договора аренды нежилого помещения, находящегося в собственности муниципального образования «Заволжское сельское поселение» Калининского района Тверской области (муниципальной собственности)</w:t>
      </w:r>
    </w:p>
    <w:p w:rsidR="002C1376" w:rsidRDefault="002C1376">
      <w:pPr>
        <w:spacing w:after="0"/>
        <w:jc w:val="center"/>
        <w:rPr>
          <w:rFonts w:ascii="Times New Roman" w:hAnsi="Times New Roman" w:cs="Times New Roman"/>
          <w:sz w:val="24"/>
          <w:szCs w:val="24"/>
        </w:rPr>
      </w:pPr>
    </w:p>
    <w:p w:rsidR="002C1376" w:rsidRDefault="005270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w:t>
      </w:r>
      <w:r>
        <w:rPr>
          <w:rFonts w:ascii="Times New Roman" w:hAnsi="Times New Roman" w:cs="Times New Roman"/>
          <w:sz w:val="24"/>
          <w:szCs w:val="24"/>
        </w:rPr>
        <w:t>ответствии с Приказом ФАС России от 10.02.2010 № 67 (ред. от 11.07.2018)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w:t>
      </w:r>
      <w:r>
        <w:rPr>
          <w:rFonts w:ascii="Times New Roman" w:hAnsi="Times New Roman" w:cs="Times New Roman"/>
          <w:sz w:val="24"/>
          <w:szCs w:val="24"/>
        </w:rPr>
        <w:t xml:space="preserve">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w:t>
      </w:r>
      <w:r>
        <w:rPr>
          <w:rFonts w:ascii="Times New Roman" w:hAnsi="Times New Roman" w:cs="Times New Roman"/>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w:t>
      </w:r>
      <w:r>
        <w:rPr>
          <w:rFonts w:ascii="Times New Roman" w:hAnsi="Times New Roman" w:cs="Times New Roman"/>
          <w:sz w:val="24"/>
          <w:szCs w:val="24"/>
        </w:rPr>
        <w:t>ущества») (Зарегистрировано в Минюсте России 11.02.2010 № 16386), Администрация муниципального образования «Заволжское сельское поселение» Калининского района Тверской области</w:t>
      </w:r>
    </w:p>
    <w:p w:rsidR="002C1376" w:rsidRDefault="002C1376">
      <w:pPr>
        <w:spacing w:after="0" w:line="240" w:lineRule="auto"/>
        <w:ind w:firstLine="567"/>
        <w:jc w:val="both"/>
        <w:rPr>
          <w:rFonts w:ascii="Times New Roman" w:hAnsi="Times New Roman" w:cs="Times New Roman"/>
          <w:sz w:val="24"/>
          <w:szCs w:val="24"/>
        </w:rPr>
      </w:pPr>
    </w:p>
    <w:p w:rsidR="002C1376" w:rsidRDefault="0052705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2C1376" w:rsidRDefault="002C1376">
      <w:pPr>
        <w:spacing w:after="0" w:line="240" w:lineRule="auto"/>
        <w:ind w:firstLine="567"/>
        <w:jc w:val="center"/>
        <w:rPr>
          <w:rFonts w:ascii="Times New Roman" w:hAnsi="Times New Roman" w:cs="Times New Roman"/>
          <w:b/>
          <w:sz w:val="24"/>
          <w:szCs w:val="24"/>
        </w:rPr>
      </w:pP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Провести торги в форме аукциона на право заключения договора </w:t>
      </w:r>
      <w:r>
        <w:rPr>
          <w:rFonts w:ascii="Times New Roman" w:eastAsia="Times New Roman" w:hAnsi="Times New Roman" w:cs="Times New Roman"/>
          <w:sz w:val="24"/>
          <w:szCs w:val="24"/>
          <w:lang w:eastAsia="ru-RU"/>
        </w:rPr>
        <w:t>аренды нежилого помещения, находящегося в собственности муниципального образования «Заволжское сельское поселение» Калининского района Тверской области (муниципальной собственности):</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участники торгов: аукцион, открытый по составу участников;</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предмет ау</w:t>
      </w:r>
      <w:r>
        <w:rPr>
          <w:rFonts w:ascii="Times New Roman" w:eastAsia="Times New Roman" w:hAnsi="Times New Roman" w:cs="Times New Roman"/>
          <w:sz w:val="24"/>
          <w:szCs w:val="24"/>
          <w:lang w:eastAsia="ru-RU"/>
        </w:rPr>
        <w:t xml:space="preserve">кциона: </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ЛОТ 1: помещения, назначение – нежилое, площадью </w:t>
      </w:r>
      <w:r w:rsidRPr="00D31053">
        <w:rPr>
          <w:rFonts w:ascii="Times New Roman" w:eastAsia="Times New Roman" w:hAnsi="Times New Roman" w:cs="Times New Roman"/>
          <w:sz w:val="24"/>
          <w:szCs w:val="24"/>
          <w:lang w:eastAsia="ru-RU"/>
        </w:rPr>
        <w:t>161,1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 адрес (местонахождение) объекта: Тверская область, Калининский район, Заволжское сельское поселение, п. Заволжский, д. 6, помещения №</w:t>
      </w:r>
      <w:r w:rsidRPr="00D31053">
        <w:rPr>
          <w:rFonts w:ascii="Times New Roman" w:eastAsia="Times New Roman" w:hAnsi="Times New Roman" w:cs="Times New Roman"/>
          <w:sz w:val="24"/>
          <w:szCs w:val="24"/>
          <w:lang w:eastAsia="ru-RU"/>
        </w:rPr>
        <w:t>6-8, 14-19</w:t>
      </w:r>
      <w:r>
        <w:rPr>
          <w:rFonts w:ascii="Times New Roman" w:eastAsia="Times New Roman" w:hAnsi="Times New Roman" w:cs="Times New Roman"/>
          <w:sz w:val="24"/>
          <w:szCs w:val="24"/>
          <w:lang w:eastAsia="ru-RU"/>
        </w:rPr>
        <w:t xml:space="preserve"> административного здания со встроенным магазином- кадастровый номер: 69:10:0211001:752;</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-начальная цена предмета аукциона – </w:t>
      </w:r>
      <w:r w:rsidRPr="00D82B08">
        <w:rPr>
          <w:rFonts w:ascii="Times New Roman" w:eastAsia="Times New Roman" w:hAnsi="Times New Roman" w:cs="Times New Roman"/>
          <w:sz w:val="24"/>
          <w:szCs w:val="24"/>
          <w:lang w:eastAsia="ru-RU"/>
        </w:rPr>
        <w:t>25 300</w:t>
      </w:r>
      <w:r>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Двадцать пять триста</w:t>
      </w:r>
      <w:r>
        <w:rPr>
          <w:rFonts w:ascii="Times New Roman" w:eastAsia="Times New Roman" w:hAnsi="Times New Roman" w:cs="Times New Roman"/>
          <w:sz w:val="24"/>
          <w:szCs w:val="24"/>
          <w:lang w:eastAsia="ru-RU"/>
        </w:rPr>
        <w:t>) рублей 00 копеек.</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размер задатка – 20 % начальной цены предмета аукциона, что составляет 5 060</w:t>
      </w:r>
      <w:r>
        <w:rPr>
          <w:rFonts w:ascii="Times New Roman" w:eastAsia="Times New Roman" w:hAnsi="Times New Roman" w:cs="Times New Roman"/>
          <w:sz w:val="24"/>
          <w:szCs w:val="24"/>
          <w:lang w:eastAsia="ru-RU"/>
        </w:rPr>
        <w:t xml:space="preserve"> (Пять тысяч </w:t>
      </w:r>
      <w:proofErr w:type="gramStart"/>
      <w:r>
        <w:rPr>
          <w:rFonts w:ascii="Times New Roman" w:eastAsia="Times New Roman" w:hAnsi="Times New Roman" w:cs="Times New Roman"/>
          <w:sz w:val="24"/>
          <w:szCs w:val="24"/>
          <w:lang w:eastAsia="ru-RU"/>
        </w:rPr>
        <w:t>шестьдесят)  рублей</w:t>
      </w:r>
      <w:proofErr w:type="gramEnd"/>
      <w:r>
        <w:rPr>
          <w:rFonts w:ascii="Times New Roman" w:eastAsia="Times New Roman" w:hAnsi="Times New Roman" w:cs="Times New Roman"/>
          <w:sz w:val="24"/>
          <w:szCs w:val="24"/>
          <w:lang w:eastAsia="ru-RU"/>
        </w:rPr>
        <w:t xml:space="preserve"> 00 копеек.;</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величина повышения начальной цены («шаг аукциона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5 % начальной цены предмета аукциона, что составляет 1 265 (Одна тысяча двести шестьдесят пять) рублей 00 копеек.</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договора: 3 года.</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 xml:space="preserve">Заместителю Главы администрации Фадеевой Л. А. обеспечить проведение аукциона, разместить, Извещение (информационное сообщение) о проведении </w:t>
      </w:r>
      <w:r>
        <w:rPr>
          <w:rFonts w:ascii="Times New Roman" w:eastAsia="Times New Roman" w:hAnsi="Times New Roman" w:cs="Times New Roman"/>
          <w:sz w:val="24"/>
          <w:szCs w:val="24"/>
          <w:lang w:eastAsia="ru-RU"/>
        </w:rPr>
        <w:lastRenderedPageBreak/>
        <w:t>Администрацией аукциона в электронной форме по продаже объектов муниципального имущества посредством открытого аукц</w:t>
      </w:r>
      <w:r>
        <w:rPr>
          <w:rFonts w:ascii="Times New Roman" w:eastAsia="Times New Roman" w:hAnsi="Times New Roman" w:cs="Times New Roman"/>
          <w:sz w:val="24"/>
          <w:szCs w:val="24"/>
          <w:lang w:eastAsia="ru-RU"/>
        </w:rPr>
        <w:t xml:space="preserve">иона, </w:t>
      </w:r>
      <w:proofErr w:type="gramStart"/>
      <w:r>
        <w:rPr>
          <w:rFonts w:ascii="Times New Roman" w:eastAsia="Times New Roman" w:hAnsi="Times New Roman" w:cs="Times New Roman"/>
          <w:sz w:val="24"/>
          <w:szCs w:val="24"/>
          <w:lang w:eastAsia="ru-RU"/>
        </w:rPr>
        <w:t>на  электронной</w:t>
      </w:r>
      <w:proofErr w:type="gramEnd"/>
      <w:r>
        <w:rPr>
          <w:rFonts w:ascii="Times New Roman" w:eastAsia="Times New Roman" w:hAnsi="Times New Roman" w:cs="Times New Roman"/>
          <w:sz w:val="24"/>
          <w:szCs w:val="24"/>
          <w:lang w:eastAsia="ru-RU"/>
        </w:rPr>
        <w:t xml:space="preserve"> площадке в сети «Интернет» по адресу http://www.utp.sberbank-ast.ru, на официальном сайте http://www.torgi.gov.ru  и на официальном сайте муниципального образования по адресу: https://www.zavsp.ru.</w:t>
      </w:r>
    </w:p>
    <w:p w:rsidR="002C1376" w:rsidRDefault="00527052">
      <w:pPr>
        <w:tabs>
          <w:tab w:val="left" w:pos="0"/>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Настоящее Постановление вступает </w:t>
      </w:r>
      <w:r>
        <w:rPr>
          <w:rFonts w:ascii="Times New Roman" w:eastAsia="Times New Roman" w:hAnsi="Times New Roman" w:cs="Times New Roman"/>
          <w:sz w:val="24"/>
          <w:szCs w:val="24"/>
          <w:lang w:eastAsia="ru-RU"/>
        </w:rPr>
        <w:t>в силу с момента его подписания.</w:t>
      </w:r>
    </w:p>
    <w:p w:rsidR="002C1376" w:rsidRDefault="002C1376">
      <w:pPr>
        <w:pStyle w:val="af"/>
        <w:tabs>
          <w:tab w:val="left" w:pos="851"/>
        </w:tabs>
        <w:spacing w:beforeAutospacing="0" w:after="0" w:afterAutospacing="0"/>
        <w:ind w:firstLine="567"/>
        <w:jc w:val="both"/>
      </w:pPr>
    </w:p>
    <w:p w:rsidR="002C1376" w:rsidRDefault="002C1376">
      <w:pPr>
        <w:pStyle w:val="af"/>
        <w:tabs>
          <w:tab w:val="left" w:pos="851"/>
        </w:tabs>
        <w:spacing w:beforeAutospacing="0" w:after="0" w:afterAutospacing="0"/>
        <w:ind w:firstLine="567"/>
        <w:jc w:val="both"/>
      </w:pPr>
    </w:p>
    <w:p w:rsidR="002C1376" w:rsidRDefault="005270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администрации МО</w:t>
      </w:r>
    </w:p>
    <w:p w:rsidR="002C1376" w:rsidRDefault="005270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«Заволжское сельское поселение»</w:t>
      </w:r>
    </w:p>
    <w:p w:rsidR="002C1376" w:rsidRDefault="005270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Калининского муниципального района </w:t>
      </w:r>
    </w:p>
    <w:p w:rsidR="002C1376" w:rsidRDefault="005270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Тверской области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Г.А. </w:t>
      </w:r>
      <w:proofErr w:type="spellStart"/>
      <w:r>
        <w:rPr>
          <w:rFonts w:ascii="Times New Roman" w:hAnsi="Times New Roman" w:cs="Times New Roman"/>
          <w:b/>
          <w:sz w:val="24"/>
          <w:szCs w:val="24"/>
        </w:rPr>
        <w:t>Подобуева</w:t>
      </w:r>
      <w:proofErr w:type="spellEnd"/>
    </w:p>
    <w:p w:rsidR="002C1376" w:rsidRDefault="002C1376">
      <w:pPr>
        <w:spacing w:after="0" w:line="240" w:lineRule="auto"/>
        <w:jc w:val="right"/>
        <w:rPr>
          <w:rFonts w:ascii="Times New Roman" w:hAnsi="Times New Roman" w:cs="Times New Roman"/>
          <w:sz w:val="20"/>
          <w:szCs w:val="20"/>
        </w:rPr>
      </w:pPr>
    </w:p>
    <w:p w:rsidR="002C1376" w:rsidRDefault="002C1376">
      <w:pPr>
        <w:spacing w:after="0" w:line="240" w:lineRule="auto"/>
        <w:jc w:val="right"/>
        <w:rPr>
          <w:rFonts w:ascii="Times New Roman" w:hAnsi="Times New Roman" w:cs="Times New Roman"/>
          <w:sz w:val="20"/>
          <w:szCs w:val="20"/>
        </w:rPr>
      </w:pPr>
    </w:p>
    <w:p w:rsidR="002C1376" w:rsidRDefault="002C1376">
      <w:pPr>
        <w:spacing w:after="0" w:line="240" w:lineRule="auto"/>
        <w:jc w:val="right"/>
        <w:rPr>
          <w:rFonts w:ascii="Times New Roman" w:hAnsi="Times New Roman" w:cs="Times New Roman"/>
          <w:sz w:val="20"/>
          <w:szCs w:val="20"/>
        </w:rPr>
      </w:pPr>
    </w:p>
    <w:p w:rsidR="00D31053" w:rsidRDefault="00D31053">
      <w:pPr>
        <w:spacing w:after="0" w:line="240" w:lineRule="auto"/>
        <w:jc w:val="right"/>
        <w:rPr>
          <w:rFonts w:ascii="Times New Roman" w:hAnsi="Times New Roman" w:cs="Times New Roman"/>
          <w:sz w:val="20"/>
          <w:szCs w:val="20"/>
        </w:rPr>
        <w:sectPr w:rsidR="00D31053">
          <w:pgSz w:w="11906" w:h="16838"/>
          <w:pgMar w:top="1134" w:right="850" w:bottom="1134" w:left="1701" w:header="0" w:footer="0" w:gutter="0"/>
          <w:cols w:space="720"/>
          <w:formProt w:val="0"/>
          <w:docGrid w:linePitch="360" w:charSpace="4096"/>
        </w:sectPr>
      </w:pPr>
    </w:p>
    <w:p w:rsidR="00D31053" w:rsidRPr="00D31053" w:rsidRDefault="00D31053" w:rsidP="00D31053">
      <w:pPr>
        <w:spacing w:after="0" w:line="240" w:lineRule="auto"/>
        <w:jc w:val="center"/>
        <w:outlineLvl w:val="1"/>
        <w:rPr>
          <w:rFonts w:ascii="Times New Roman" w:eastAsia="Times New Roman" w:hAnsi="Times New Roman" w:cs="Times New Roman"/>
          <w:b/>
          <w:bCs/>
          <w:color w:val="000000"/>
          <w:kern w:val="2"/>
          <w:sz w:val="24"/>
          <w:szCs w:val="24"/>
          <w:lang w:eastAsia="ru-RU"/>
        </w:rPr>
      </w:pPr>
      <w:r w:rsidRPr="00D31053">
        <w:rPr>
          <w:rFonts w:ascii="Times New Roman" w:eastAsia="Times New Roman" w:hAnsi="Times New Roman" w:cs="Times New Roman"/>
          <w:b/>
          <w:bCs/>
          <w:color w:val="000000"/>
          <w:kern w:val="2"/>
          <w:sz w:val="24"/>
          <w:szCs w:val="24"/>
          <w:lang w:eastAsia="ru-RU"/>
        </w:rPr>
        <w:lastRenderedPageBreak/>
        <w:t>ИНФОРМАЦИОННОЕ СООБЩЕНИЕ</w:t>
      </w:r>
    </w:p>
    <w:p w:rsidR="00D31053" w:rsidRPr="00D31053" w:rsidRDefault="00D31053" w:rsidP="00D31053">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31053">
        <w:rPr>
          <w:rFonts w:ascii="Times New Roman" w:eastAsia="Times New Roman" w:hAnsi="Times New Roman" w:cs="Times New Roman"/>
          <w:color w:val="000000"/>
          <w:sz w:val="24"/>
          <w:szCs w:val="24"/>
          <w:lang w:eastAsia="ru-RU"/>
        </w:rPr>
        <w:t xml:space="preserve">Администрация муниципального образования «Заволжское сельское поселение» Калининского муниципального района Тверской области сообщает о проведении на электронной торговой площадке Сбербанк-АСТ в сети «Интернет» по ссылке </w:t>
      </w:r>
      <w:hyperlink r:id="rId6">
        <w:r w:rsidRPr="00D31053">
          <w:rPr>
            <w:rFonts w:ascii="Times New Roman" w:eastAsia="Times New Roman" w:hAnsi="Times New Roman" w:cs="Times New Roman"/>
            <w:sz w:val="24"/>
            <w:szCs w:val="24"/>
            <w:lang w:val="en-US" w:eastAsia="ru-RU"/>
          </w:rPr>
          <w:t>https</w:t>
        </w:r>
        <w:r w:rsidRPr="00D31053">
          <w:rPr>
            <w:rFonts w:ascii="Times New Roman" w:eastAsia="Times New Roman" w:hAnsi="Times New Roman" w:cs="Times New Roman"/>
            <w:sz w:val="24"/>
            <w:szCs w:val="24"/>
            <w:lang w:eastAsia="ru-RU"/>
          </w:rPr>
          <w:t>://</w:t>
        </w:r>
        <w:r w:rsidRPr="00D31053">
          <w:rPr>
            <w:rFonts w:ascii="Times New Roman" w:eastAsia="Times New Roman" w:hAnsi="Times New Roman" w:cs="Times New Roman"/>
            <w:sz w:val="24"/>
            <w:szCs w:val="24"/>
            <w:lang w:val="en-US" w:eastAsia="ru-RU"/>
          </w:rPr>
          <w:t>www</w:t>
        </w:r>
        <w:r w:rsidRPr="00D31053">
          <w:rPr>
            <w:rFonts w:ascii="Times New Roman" w:eastAsia="Times New Roman" w:hAnsi="Times New Roman" w:cs="Times New Roman"/>
            <w:sz w:val="24"/>
            <w:szCs w:val="24"/>
            <w:lang w:eastAsia="ru-RU"/>
          </w:rPr>
          <w:t>.</w:t>
        </w:r>
        <w:proofErr w:type="spellStart"/>
        <w:r w:rsidRPr="00D31053">
          <w:rPr>
            <w:rFonts w:ascii="Times New Roman" w:eastAsia="Times New Roman" w:hAnsi="Times New Roman" w:cs="Times New Roman"/>
            <w:sz w:val="24"/>
            <w:szCs w:val="24"/>
            <w:lang w:val="en-US" w:eastAsia="ru-RU"/>
          </w:rPr>
          <w:t>utp</w:t>
        </w:r>
        <w:proofErr w:type="spellEnd"/>
        <w:r w:rsidRPr="00D31053">
          <w:rPr>
            <w:rFonts w:ascii="Times New Roman" w:eastAsia="Times New Roman" w:hAnsi="Times New Roman" w:cs="Times New Roman"/>
            <w:sz w:val="24"/>
            <w:szCs w:val="24"/>
            <w:lang w:eastAsia="ru-RU"/>
          </w:rPr>
          <w:t>.</w:t>
        </w:r>
        <w:proofErr w:type="spellStart"/>
        <w:r w:rsidRPr="00D31053">
          <w:rPr>
            <w:rFonts w:ascii="Times New Roman" w:eastAsia="Times New Roman" w:hAnsi="Times New Roman" w:cs="Times New Roman"/>
            <w:sz w:val="24"/>
            <w:szCs w:val="24"/>
            <w:lang w:val="en-US" w:eastAsia="ru-RU"/>
          </w:rPr>
          <w:t>sberbank</w:t>
        </w:r>
        <w:proofErr w:type="spellEnd"/>
        <w:r w:rsidRPr="00D31053">
          <w:rPr>
            <w:rFonts w:ascii="Times New Roman" w:eastAsia="Times New Roman" w:hAnsi="Times New Roman" w:cs="Times New Roman"/>
            <w:sz w:val="24"/>
            <w:szCs w:val="24"/>
            <w:lang w:eastAsia="ru-RU"/>
          </w:rPr>
          <w:t>-</w:t>
        </w:r>
        <w:proofErr w:type="spellStart"/>
        <w:r w:rsidRPr="00D31053">
          <w:rPr>
            <w:rFonts w:ascii="Times New Roman" w:eastAsia="Times New Roman" w:hAnsi="Times New Roman" w:cs="Times New Roman"/>
            <w:sz w:val="24"/>
            <w:szCs w:val="24"/>
            <w:lang w:val="en-US" w:eastAsia="ru-RU"/>
          </w:rPr>
          <w:t>ast</w:t>
        </w:r>
        <w:proofErr w:type="spellEnd"/>
        <w:r w:rsidRPr="00D31053">
          <w:rPr>
            <w:rFonts w:ascii="Times New Roman" w:eastAsia="Times New Roman" w:hAnsi="Times New Roman" w:cs="Times New Roman"/>
            <w:sz w:val="24"/>
            <w:szCs w:val="24"/>
            <w:lang w:eastAsia="ru-RU"/>
          </w:rPr>
          <w:t>.</w:t>
        </w:r>
        <w:proofErr w:type="spellStart"/>
        <w:r w:rsidRPr="00D31053">
          <w:rPr>
            <w:rFonts w:ascii="Times New Roman" w:eastAsia="Times New Roman" w:hAnsi="Times New Roman" w:cs="Times New Roman"/>
            <w:sz w:val="24"/>
            <w:szCs w:val="24"/>
            <w:lang w:val="en-US" w:eastAsia="ru-RU"/>
          </w:rPr>
          <w:t>ru</w:t>
        </w:r>
        <w:proofErr w:type="spellEnd"/>
        <w:r w:rsidRPr="00D31053">
          <w:rPr>
            <w:rFonts w:ascii="Times New Roman" w:eastAsia="Times New Roman" w:hAnsi="Times New Roman" w:cs="Times New Roman"/>
            <w:sz w:val="24"/>
            <w:szCs w:val="24"/>
            <w:lang w:eastAsia="ru-RU"/>
          </w:rPr>
          <w:t>/</w:t>
        </w:r>
      </w:hyperlink>
      <w:r w:rsidRPr="00D31053">
        <w:rPr>
          <w:rFonts w:ascii="Times New Roman" w:eastAsia="Times New Roman" w:hAnsi="Times New Roman" w:cs="Times New Roman"/>
          <w:color w:val="000000"/>
          <w:sz w:val="24"/>
          <w:szCs w:val="24"/>
          <w:lang w:eastAsia="ru-RU"/>
        </w:rPr>
        <w:t xml:space="preserve"> открытого по составу участников и по форме предложений о цене аукциона в электронной форме </w:t>
      </w:r>
      <w:bookmarkStart w:id="0" w:name="_Hlk97721048"/>
      <w:r w:rsidRPr="00D31053">
        <w:rPr>
          <w:rFonts w:ascii="Times New Roman" w:eastAsia="Times New Roman" w:hAnsi="Times New Roman" w:cs="Times New Roman"/>
          <w:color w:val="000000"/>
          <w:sz w:val="24"/>
          <w:szCs w:val="24"/>
          <w:lang w:eastAsia="ru-RU"/>
        </w:rPr>
        <w:t>на право заключения договора аренды нежилого помещения</w:t>
      </w:r>
      <w:bookmarkEnd w:id="0"/>
      <w:r w:rsidRPr="00D31053">
        <w:rPr>
          <w:rFonts w:ascii="Times New Roman" w:eastAsia="Times New Roman" w:hAnsi="Times New Roman" w:cs="Times New Roman"/>
          <w:color w:val="000000"/>
          <w:sz w:val="24"/>
          <w:szCs w:val="24"/>
          <w:lang w:eastAsia="ru-RU"/>
        </w:rPr>
        <w:t>, находящегося в муниципальн</w:t>
      </w:r>
      <w:r>
        <w:rPr>
          <w:rFonts w:ascii="Times New Roman" w:eastAsia="Times New Roman" w:hAnsi="Times New Roman" w:cs="Times New Roman"/>
          <w:color w:val="000000"/>
          <w:sz w:val="24"/>
          <w:szCs w:val="24"/>
          <w:lang w:eastAsia="ru-RU"/>
        </w:rPr>
        <w:t>ой собственности:</w:t>
      </w:r>
    </w:p>
    <w:p w:rsidR="00D31053" w:rsidRPr="00D31053" w:rsidRDefault="00D31053" w:rsidP="00D31053">
      <w:pPr>
        <w:numPr>
          <w:ilvl w:val="0"/>
          <w:numId w:val="1"/>
        </w:numPr>
        <w:spacing w:after="0" w:line="240" w:lineRule="auto"/>
        <w:ind w:left="0"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color w:val="000000"/>
          <w:sz w:val="24"/>
          <w:szCs w:val="24"/>
          <w:lang w:eastAsia="ru-RU"/>
        </w:rPr>
        <w:t>Сведения об аукционе</w:t>
      </w:r>
    </w:p>
    <w:p w:rsidR="00D31053" w:rsidRPr="00D31053" w:rsidRDefault="00D31053" w:rsidP="00D31053">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color w:val="000000"/>
          <w:sz w:val="24"/>
          <w:szCs w:val="24"/>
          <w:lang w:eastAsia="ru-RU"/>
        </w:rPr>
        <w:t>Основание проведение аукциона -  постановление Администрации муниципального образования «Заволжское сельское поселение» Калининского муниципального района Тверской области</w:t>
      </w:r>
    </w:p>
    <w:p w:rsidR="00D31053" w:rsidRPr="00D31053" w:rsidRDefault="00D31053" w:rsidP="00D31053">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color w:val="000000"/>
          <w:sz w:val="24"/>
          <w:szCs w:val="24"/>
          <w:lang w:eastAsia="ru-RU"/>
        </w:rPr>
        <w:t>Собственник выставляемого имущества – муниципальное образование «Заволжское сельское поселение» Калининского муниципального района Тверской области.</w:t>
      </w:r>
    </w:p>
    <w:p w:rsidR="00D31053" w:rsidRPr="00D31053" w:rsidRDefault="00D31053" w:rsidP="00D31053">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color w:val="000000"/>
          <w:sz w:val="24"/>
          <w:szCs w:val="24"/>
          <w:lang w:eastAsia="ru-RU"/>
        </w:rPr>
        <w:t xml:space="preserve">Организатор продажи: акционерное общество «Сбербанк – Автоматизированная система торгов». Адрес – 119435, город Москва, Большой Савинский переулок, дом 12, строение 9, сайт - </w:t>
      </w:r>
      <w:hyperlink r:id="rId7">
        <w:r w:rsidRPr="00D31053">
          <w:rPr>
            <w:rFonts w:ascii="Times New Roman" w:eastAsia="Times New Roman" w:hAnsi="Times New Roman" w:cs="Times New Roman"/>
            <w:sz w:val="24"/>
            <w:szCs w:val="24"/>
            <w:lang w:eastAsia="ru-RU"/>
          </w:rPr>
          <w:t>https://www.utp.sberbank-ast.ru/</w:t>
        </w:r>
      </w:hyperlink>
    </w:p>
    <w:p w:rsidR="00D31053" w:rsidRPr="00D31053" w:rsidRDefault="00D31053" w:rsidP="00D31053">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color w:val="000000"/>
          <w:sz w:val="24"/>
          <w:szCs w:val="24"/>
          <w:lang w:eastAsia="ru-RU"/>
        </w:rPr>
        <w:t>Арендодатель: муниципальное образование «Заволжское сельское поселение» Калининского муниципального района Тверской области. Адрес – 170508, Тверская область, Калининский район, п. Заволжский, д. 2. Телефон – 8(4822) 379-109</w:t>
      </w:r>
    </w:p>
    <w:p w:rsidR="00D31053" w:rsidRPr="00D31053" w:rsidRDefault="00D31053" w:rsidP="00D31053">
      <w:pPr>
        <w:numPr>
          <w:ilvl w:val="1"/>
          <w:numId w:val="1"/>
        </w:numPr>
        <w:spacing w:after="0" w:line="240" w:lineRule="auto"/>
        <w:ind w:left="0"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ЛОТ №1</w:t>
      </w:r>
      <w:r w:rsidRPr="00D31053">
        <w:rPr>
          <w:rFonts w:ascii="Times New Roman" w:eastAsia="Times New Roman" w:hAnsi="Times New Roman" w:cs="Times New Roman"/>
          <w:b/>
          <w:bCs/>
          <w:color w:val="000000"/>
          <w:sz w:val="24"/>
          <w:szCs w:val="24"/>
          <w:lang w:eastAsia="ru-RU"/>
        </w:rPr>
        <w:t xml:space="preserve"> </w:t>
      </w:r>
      <w:r w:rsidRPr="00D31053">
        <w:rPr>
          <w:rFonts w:ascii="Times New Roman" w:eastAsia="Times New Roman" w:hAnsi="Times New Roman" w:cs="Times New Roman"/>
          <w:bCs/>
          <w:color w:val="000000"/>
          <w:sz w:val="24"/>
          <w:szCs w:val="24"/>
          <w:lang w:eastAsia="ru-RU"/>
        </w:rPr>
        <w:t xml:space="preserve">помещения, назначение – нежилое, площадью 161,1 </w:t>
      </w:r>
      <w:proofErr w:type="spellStart"/>
      <w:r w:rsidRPr="00D31053">
        <w:rPr>
          <w:rFonts w:ascii="Times New Roman" w:eastAsia="Times New Roman" w:hAnsi="Times New Roman" w:cs="Times New Roman"/>
          <w:bCs/>
          <w:color w:val="000000"/>
          <w:sz w:val="24"/>
          <w:szCs w:val="24"/>
          <w:lang w:eastAsia="ru-RU"/>
        </w:rPr>
        <w:t>кв.м</w:t>
      </w:r>
      <w:proofErr w:type="spellEnd"/>
      <w:r w:rsidRPr="00D31053">
        <w:rPr>
          <w:rFonts w:ascii="Times New Roman" w:eastAsia="Times New Roman" w:hAnsi="Times New Roman" w:cs="Times New Roman"/>
          <w:bCs/>
          <w:color w:val="000000"/>
          <w:sz w:val="24"/>
          <w:szCs w:val="24"/>
          <w:lang w:eastAsia="ru-RU"/>
        </w:rPr>
        <w:t>., адрес (местонахождение) объекта: Тверская область, Калининский район, Заволжское сельское поселение, п. Заволжский, д. 6, помещения №№6-8, 14-19 административного здания со встроенным магазином - кадастровый номер: 69:10:0211001:752</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1.5.1.</w:t>
      </w:r>
      <w:r w:rsidRPr="00D31053">
        <w:rPr>
          <w:rFonts w:ascii="Times New Roman" w:eastAsia="Times New Roman" w:hAnsi="Times New Roman" w:cs="Times New Roman"/>
          <w:b/>
          <w:bCs/>
          <w:color w:val="000000"/>
          <w:sz w:val="24"/>
          <w:szCs w:val="24"/>
          <w:lang w:eastAsia="ru-RU"/>
        </w:rPr>
        <w:t xml:space="preserve"> </w:t>
      </w:r>
      <w:r w:rsidRPr="00D31053">
        <w:rPr>
          <w:rFonts w:ascii="Times New Roman" w:eastAsia="Times New Roman" w:hAnsi="Times New Roman" w:cs="Times New Roman"/>
          <w:color w:val="000000"/>
          <w:sz w:val="24"/>
          <w:szCs w:val="24"/>
          <w:lang w:eastAsia="ru-RU"/>
        </w:rPr>
        <w:t xml:space="preserve">Начальная цена предмета аукциона </w:t>
      </w:r>
      <w:r w:rsidRPr="00D31053">
        <w:rPr>
          <w:rFonts w:ascii="Times New Roman" w:eastAsia="Times New Roman" w:hAnsi="Times New Roman" w:cs="Times New Roman"/>
          <w:b/>
          <w:color w:val="000000"/>
          <w:sz w:val="24"/>
          <w:szCs w:val="24"/>
          <w:lang w:eastAsia="ru-RU"/>
        </w:rPr>
        <w:t xml:space="preserve">– </w:t>
      </w:r>
      <w:r w:rsidRPr="00D31053">
        <w:rPr>
          <w:rFonts w:ascii="Times New Roman" w:eastAsia="Times New Roman" w:hAnsi="Times New Roman" w:cs="Times New Roman"/>
          <w:color w:val="000000"/>
          <w:sz w:val="24"/>
          <w:szCs w:val="24"/>
          <w:lang w:eastAsia="ru-RU"/>
        </w:rPr>
        <w:t>25 300 (Двадцать пять тысяч триста) рублей 00 копеек в месяц.</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color w:val="000000"/>
          <w:sz w:val="24"/>
          <w:szCs w:val="24"/>
          <w:lang w:eastAsia="ru-RU"/>
        </w:rPr>
        <w:t>1.5.2. Шаг аукциона на повышение 5% – 1 265 (Одна тысяча двести шестьдесят пять) рублей 00 копеек.</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1.5.3.</w:t>
      </w:r>
      <w:r w:rsidRPr="00D31053">
        <w:rPr>
          <w:rFonts w:ascii="Times New Roman" w:eastAsia="Times New Roman" w:hAnsi="Times New Roman" w:cs="Times New Roman"/>
          <w:b/>
          <w:bCs/>
          <w:color w:val="000000"/>
          <w:sz w:val="24"/>
          <w:szCs w:val="24"/>
          <w:lang w:eastAsia="ru-RU"/>
        </w:rPr>
        <w:t xml:space="preserve"> </w:t>
      </w:r>
      <w:r w:rsidRPr="00D31053">
        <w:rPr>
          <w:rFonts w:ascii="Times New Roman" w:eastAsia="Times New Roman" w:hAnsi="Times New Roman" w:cs="Times New Roman"/>
          <w:bCs/>
          <w:color w:val="000000"/>
          <w:sz w:val="24"/>
          <w:szCs w:val="24"/>
          <w:lang w:eastAsia="ru-RU"/>
        </w:rPr>
        <w:t>Размер задатка 20% – 5 060 (Пять тысяч шестьдесят) рублей 00 копеек.</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1.5.4. Срок внесения задатка – с 06.06.2023г. по 05.07.2023г.</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1.5.5. Задаток должен поступить на счет организатора аукциона не позднее 05.07.2023г.</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2. Место, сроки подачи (приема) заявок, определения участников и подведения итогов аукциона (указанное в настоящем информационном сообщении время – местное)</w:t>
      </w:r>
    </w:p>
    <w:p w:rsidR="00D31053" w:rsidRPr="00D31053" w:rsidRDefault="00D31053" w:rsidP="00D3105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2.1. Место подачи (приема) Заявок и подведения итогов аукциона: Электронная торговая площадка организатора </w:t>
      </w:r>
      <w:r w:rsidRPr="00D31053">
        <w:rPr>
          <w:rFonts w:ascii="Times New Roman" w:eastAsia="Times New Roman" w:hAnsi="Times New Roman" w:cs="Times New Roman"/>
          <w:bCs/>
          <w:sz w:val="24"/>
          <w:szCs w:val="24"/>
          <w:lang w:eastAsia="ru-RU"/>
        </w:rPr>
        <w:t>https://www.utp.sberbank-ast.ru/</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2.2. Дата и время начала подачи (приема) Заявок: 06 июня 2023 года с 9:00 по местному времени. Подача Заявок осуществляется круглосуточно.</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2.3. Дата и время окончания подачи (приема) Заявок: 05 июля 2023 года до 17:00 по местному времени.</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2.4. Дата определения Участников: 06 июля 2023 года.</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2.5. Дата и время проведения аукциона: 07 июля 2023 года 10:00 часов по местному времени.</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3. Срок и порядок регистрации на электронной площадке </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3.1. Для обеспечения доступа к участию в электронной продаже (аренды) Претендентам необходимо пройти процедуру регистрации в соответствии с Регламентом электронной площадки Организатора продажи. </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3.2. 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w:t>
      </w:r>
    </w:p>
    <w:p w:rsidR="00D31053" w:rsidRPr="00D31053" w:rsidRDefault="00D31053" w:rsidP="00D31053">
      <w:pPr>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3.3.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3.4. Регистрация на электронной площадке проводится в соответствии с Регламентом электронной площадки.</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 Порядок подачи (приема) и отзыва заявок.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lastRenderedPageBreak/>
        <w:t xml:space="preserve">4.1. Прием заявок и прилагаемых к ним документов начинается с даты и времени, указанных в Информационном сообщении о проведении продажи (аренды) имущества, осуществляется в сроки, установленные в Информационном сообщении.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4.2. Для участия в аукционе претенденты перечисляют задаток в размере 20 процентов начальной цены продажи (аренды) имущества в счет обеспечения оплаты приобретаемого (арендуемого)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4.3.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 от 21 декабря 2001 г. № 178-ФЗ «О приватизации государственного и муниципального имущества».</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4.4. Одно лицо имеет право подать только одну заявку.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4.5. При приеме заявок от претендентов Организатор продаж (аренды) обеспечивает: - регистрацию заявок и прилагаемых к ним документов в журнале приема заявок. Каждой заявке присваивается номер с указанием даты и времени приема; -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4.6. В течение одного часа со времени поступления заявки организатор сообщает претенденту о ее поступлении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4.7. Заявки с прилагаемыми к ним документами, поданные с нарушением установленного срока, на электронной площадке не регистрируются.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4.8.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4.9.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4.10. Все подаваемые Претендентом документы не должны иметь не 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 Перечень документов, представляемых участниками аукциона и требования к их оформлению.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5.1.1.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5.1.2. юридические лица: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 заверенные копии учредительных документов;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lastRenderedPageBreak/>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5.1.3. физические лица: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документ, удостоверяющий личность (копии всех страниц).</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color w:val="000000"/>
          <w:sz w:val="24"/>
          <w:szCs w:val="24"/>
          <w:lang w:eastAsia="ru-RU"/>
        </w:rPr>
        <w:t>-индивидуальные предприниматели</w:t>
      </w:r>
      <w:r w:rsidRPr="00D31053">
        <w:rPr>
          <w:rFonts w:ascii="Times New Roman" w:eastAsia="Times New Roman" w:hAnsi="Times New Roman" w:cs="Times New Roman"/>
          <w:bCs/>
          <w:color w:val="000000"/>
          <w:sz w:val="24"/>
          <w:szCs w:val="24"/>
          <w:lang w:eastAsia="ru-RU"/>
        </w:rPr>
        <w:t xml:space="preserve"> дополнительно представляют - копию свидетельства о государственной регистрации, свидетельства о постановке на налоговый учет.</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5.1.4. Опись представленных документов, подписанная претендентом или его уполномоченным представителем.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5.1.5.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5.1.6.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5.1.7. Заявки подаются одновременно с полным комплектом документов, установленным в настоящем информационном сообщении.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5.1.8.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5.1.9.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может не применяться для договора купли-продажи имущества, который заключается сторонами в простой письменной форме.</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 Порядок внесения задатка и его возврата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6.1. Порядок внесения задатка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6.1.2.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6.1.3. Претендент осуществляет перечисление денежных средств в сумме задатка на следующие банковские реквизиты оператора электронной площадки:</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Получатель:</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Наименование: АО "Сбербанк-АСТ"</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ИНН: 7707308480</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КПП: 770401001</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Расчетный счет: 40702810300020038047</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Банк получателя: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Наименование банка: ПАО "СБЕРБАНК РОССИИ" Г. МОСКВА</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БИК: 044525225</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Корреспондентский счет: 30101810400000000225</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Назначение платежа – задаток для участия в электронном аукционе ____ по лоту № _____.</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Образец платежного поручения размещена на сайте http://utp.sberbank-ast.ru в разделе «Информация по ТС» - «Банковские реквизиты».</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lastRenderedPageBreak/>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претендента не позднее 00 часов 00 минут (время московское) дня определения участников торгов.</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 Порядок возврата задатка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6.2.1. Лицам, перечислившим задаток для участия в аукционе по продаже (аренде) имущества, денежные средства возвращаются в следующем порядке: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а) участникам, за исключением победителя,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 в течение 5 (пяти) календарных дней со дня подведения итогов продажи (аренды) имущества;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 претендентам, не допущенным к участию в продаже имущества,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в течение 5 (пяти) календарных дней со дня подписания протокола о признании претендентов участниками.</w:t>
      </w:r>
    </w:p>
    <w:p w:rsidR="00D31053" w:rsidRPr="00D31053" w:rsidRDefault="00D31053" w:rsidP="00D31053">
      <w:pPr>
        <w:spacing w:beforeAutospacing="1" w:after="0" w:afterAutospacing="1"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в) претендентам, отозвавшим заявку на участие в аукционе - в течение 5 (пяти) 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6.2.2. До признания Претендента участником аукциона он имеет право посредством уведомления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5 (пяти) дней со дня поступления уведомления об отзыве заявки. </w:t>
      </w:r>
    </w:p>
    <w:p w:rsidR="00D31053" w:rsidRPr="00D31053" w:rsidRDefault="00D31053" w:rsidP="00D31053">
      <w:pPr>
        <w:spacing w:after="0"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6.2.3. Продавец вправе отказаться от проведения аукциона в любое время, но не позднее чем за три дня до наступления даты его проведения,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 </w:t>
      </w:r>
    </w:p>
    <w:p w:rsidR="00D31053" w:rsidRPr="00D31053" w:rsidRDefault="00D31053" w:rsidP="00D31053">
      <w:pPr>
        <w:spacing w:beforeAutospacing="1" w:after="0" w:afterAutospacing="1" w:line="240" w:lineRule="auto"/>
        <w:ind w:firstLine="709"/>
        <w:contextualSpacing/>
        <w:jc w:val="both"/>
        <w:rPr>
          <w:rFonts w:ascii="Times New Roman" w:eastAsia="Calibri" w:hAnsi="Times New Roman" w:cs="Times New Roman"/>
          <w:sz w:val="24"/>
          <w:szCs w:val="24"/>
        </w:rPr>
      </w:pPr>
      <w:r w:rsidRPr="00D31053">
        <w:rPr>
          <w:rFonts w:ascii="Times New Roman" w:eastAsia="Times New Roman" w:hAnsi="Times New Roman" w:cs="Times New Roman"/>
          <w:bCs/>
          <w:color w:val="000000"/>
          <w:sz w:val="24"/>
          <w:szCs w:val="24"/>
          <w:lang w:eastAsia="ru-RU"/>
        </w:rPr>
        <w:t xml:space="preserve">6.2.4. Продавец вправе принять решение о продлении срока приема заявок, определения участников и подведения итогов аукциона,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6.2.5. В случае отмены проведения аукциона Организатор возвращает задатки Претендентам в течение 5 (пяти) календарных дней с даты размещения об этом информационного сообщения.</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6.2.6. В случае продления Продавцом срока приема заявок, переноса сроков определения участников и подведения итогов аукциона, Претендент вправе потребовать возврат задатка. В данном случае Организатор возвращает сумму задатка в течение 5 (пяти) календарных дней с даты поступления в адрес Организатора требования Претендента о возврате суммы задатка в связи с продлением срока приема заявок, переносом сроков определения участников и подведения итогов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6.2.7. Задаток победителя аукциона на право заключения договора аренды нежилого помещения засчитывается в счет оплаты аренды имущества и подлежит перечислению в установленном порядке в течение 5 (пяти) календарных дней со дня истечения срока, установленного для заключения договора аренды имущества.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6.2.8. При уклонении или отказе победителя от заключения в установленный срок договора аренды на нежилые помещения результаты аукциона аннулируются продавцом, победитель утрачивает право на заключение указанного договора, задаток ему не возвращается.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6.2.9.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6.2.10.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7. Порядок ознакомления со сведениями об Имуществе, выставляемом на аукцион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7.1. Информация о проведении аукциона на право заключения договора аренды нежилого помещения размещается на официальном сайте Российской Федерации для </w:t>
      </w:r>
      <w:r w:rsidRPr="00D31053">
        <w:rPr>
          <w:rFonts w:ascii="Times New Roman" w:eastAsia="Times New Roman" w:hAnsi="Times New Roman" w:cs="Times New Roman"/>
          <w:bCs/>
          <w:color w:val="000000"/>
          <w:sz w:val="24"/>
          <w:szCs w:val="24"/>
          <w:lang w:eastAsia="ru-RU"/>
        </w:rPr>
        <w:lastRenderedPageBreak/>
        <w:t xml:space="preserve">размещения информации о проведении торгов в сети «Интернет» www.torgi.gov.ru, и на сайте электронной площадки и содержит следующее: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а) информационное сообщение о проведении аукциона на право заключения договора аренды нежилого помещения;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 форма заявки (Приложение № 1);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в) проект договора аренды нежилого помещения (Приложение № 2);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7.2. С информацией об участии в аукционе, о порядке проведения аукциона, с формой заявки, условиями договора аренды, претенденты могут ознакомиться на официальном сайте Российской Федерации для размещения информации о проведении торгов www.torgi.gov.ru.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7.3. Любое лицо независимо от регистрации на электронной площадке вправе направить на электронный адрес акционерное общество «Сбербанк - Автоматизированная система торгов», указанный в информационном сообщении о проведении аукциона на право заключения договора аренды нежилого помещения,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 Порядок определения участников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8.1. 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продажи или об отказе в признании участниками продажи с указанием оснований отказа.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8.5. Претендент приобретает статус участника аукциона с момента подписания Протокола о признании претендентов участниками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8.6. Претендент не допускается к участию в аукционе по следующим основаниям: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а)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в) не подтверждено поступление в установленный срок задатка на счет Организатора, указанный в информационном сообщении.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г) заявка подана лицом, не уполномоченным Претендентом на осуществление таких действий.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8.7.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 Порядок проведения аукциона и определения победителя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lastRenderedPageBreak/>
        <w:t xml:space="preserve">9.1. Процедура аукциона проводится в день и время, указанные в данном информационном сообщении, путем последовательного повышения участниками начальной цены на величину, равную величине «шага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9.2. В течение одного часа со времени начала проведения процедуры аукциона участникам предлагается заявить о заключении договора аренды по начальной цене.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В случае если в течение указанного времени: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а) поступило предложение о начальной цене договора аренды, то время для представления следующих предложений об увеличенной на «шаг аукциона» цене договора аренды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договора аренды следующее предложение не поступило, аукцион с помощью программно-аппаратных средств электронной площадки завершается;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 не поступило ни одного предложения о начальной цене договора аренды,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договора аренды является время завершения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9.3. Лицом, имеющим право заключения договора аренды (далее – победителем торгов), признается участник, предложивший наиболее высокую цену договора аренды.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9.4. Итоги аукциона подводятся по завершении торгов на электронной торговой площадке акционерное общество «Сбербанк - Автоматизированная система торгов». Процедура аукциона считается завершенной со времени подписания Продавцом протокола об итогах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9.5. Договор аренды заключается с победителем в течение 5 (пяти) рабочих дней со дня подведения итогов аукциона. При уклонении или отказе победителя торгов от заключения в установленный срок договора аренды имущества он утрачивает право на заключение указанного договора и задаток ему не возвращается. Результаты торгов аннулируются продавцом.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9.7. Протокол об итогах аукциона, содержащий цену имущества, предложенную победителем, и удостоверяющий право победителя на заключение договора аренды имущества, подписывается продавцом в течение одного часа со времени получения от организатора электронного журнала.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9.8. Процедура аукциона считается завершенной со времени подписания продавцом протокола об итогах такой продажи.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а) наименование имущества и иные позволяющие его индивидуализировать сведения (спецификация лота);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 цена сделки;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в) фамилия, имя, отчество физического лица или наименование юридического лица - победителя.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9.10. Аукцион признается несостоявшимся в следующих случаях: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а) не было подано ни одной заявки на участие либо ни один из претендентов не признан участником;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б) принято решение о признании только одного претендента участником;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в) ни один из участников не сделал предложение о начальной цене договора аренды.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9.11. Решение о признании аукциона несостоявшимся оформляется протоколом об итогах аукциона.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10. Срок заключения договора </w:t>
      </w:r>
      <w:bookmarkStart w:id="1" w:name="_Hlk97722514"/>
      <w:r w:rsidRPr="00D31053">
        <w:rPr>
          <w:rFonts w:ascii="Times New Roman" w:eastAsia="Times New Roman" w:hAnsi="Times New Roman" w:cs="Times New Roman"/>
          <w:bCs/>
          <w:color w:val="000000"/>
          <w:sz w:val="24"/>
          <w:szCs w:val="24"/>
          <w:lang w:eastAsia="ru-RU"/>
        </w:rPr>
        <w:t xml:space="preserve">аренды нежилого помещения </w:t>
      </w:r>
      <w:bookmarkEnd w:id="1"/>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lastRenderedPageBreak/>
        <w:t>10.1. Договор аренды нежилого помещения заключается между Арендодателем и победителем аукциона в установленном законодательством порядке в течение 5 (пяти) рабочих дней с даты подведения итогов аукциона.</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10.1.1. При уклонении или отказе победителя от заключения в установленный срок договора аренды нежилого помещения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10.2. Задаток, перечисленный покупателем для участия в аукционе, засчитывается в счет аренды.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 xml:space="preserve">11. Заключительные положения </w:t>
      </w:r>
    </w:p>
    <w:p w:rsidR="00D31053" w:rsidRPr="00D31053" w:rsidRDefault="00D31053" w:rsidP="00D31053">
      <w:pPr>
        <w:spacing w:beforeAutospacing="1" w:after="0" w:afterAutospacing="1" w:line="240" w:lineRule="auto"/>
        <w:ind w:firstLine="709"/>
        <w:contextualSpacing/>
        <w:jc w:val="both"/>
        <w:rPr>
          <w:rFonts w:ascii="Times New Roman" w:eastAsia="Times New Roman" w:hAnsi="Times New Roman" w:cs="Times New Roman"/>
          <w:bCs/>
          <w:color w:val="000000"/>
          <w:sz w:val="24"/>
          <w:szCs w:val="24"/>
          <w:lang w:eastAsia="ru-RU"/>
        </w:rPr>
      </w:pPr>
      <w:r w:rsidRPr="00D31053">
        <w:rPr>
          <w:rFonts w:ascii="Times New Roman" w:eastAsia="Times New Roman" w:hAnsi="Times New Roman" w:cs="Times New Roman"/>
          <w:bCs/>
          <w:color w:val="000000"/>
          <w:sz w:val="24"/>
          <w:szCs w:val="24"/>
          <w:lang w:eastAsia="ru-RU"/>
        </w:rPr>
        <w:t>11.1.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2C1376" w:rsidRPr="00D31053" w:rsidRDefault="002C1376">
      <w:pPr>
        <w:spacing w:after="0" w:line="240" w:lineRule="auto"/>
        <w:jc w:val="right"/>
        <w:rPr>
          <w:rFonts w:ascii="Times New Roman" w:hAnsi="Times New Roman" w:cs="Times New Roman"/>
          <w:sz w:val="24"/>
          <w:szCs w:val="24"/>
        </w:rPr>
      </w:pPr>
    </w:p>
    <w:p w:rsidR="00D31053" w:rsidRDefault="00D31053">
      <w:pPr>
        <w:spacing w:after="0" w:line="240" w:lineRule="auto"/>
        <w:jc w:val="right"/>
        <w:rPr>
          <w:rFonts w:ascii="Times New Roman" w:hAnsi="Times New Roman" w:cs="Times New Roman"/>
          <w:sz w:val="24"/>
          <w:szCs w:val="24"/>
        </w:rPr>
        <w:sectPr w:rsidR="00D31053" w:rsidSect="00D31053">
          <w:pgSz w:w="11906" w:h="16838"/>
          <w:pgMar w:top="709" w:right="850" w:bottom="568" w:left="1701" w:header="0" w:footer="0" w:gutter="0"/>
          <w:cols w:space="720"/>
          <w:formProt w:val="0"/>
          <w:docGrid w:linePitch="360" w:charSpace="4096"/>
        </w:sectPr>
      </w:pPr>
    </w:p>
    <w:p w:rsidR="00D31053" w:rsidRPr="00D31053" w:rsidRDefault="00D31053" w:rsidP="00D31053">
      <w:pPr>
        <w:suppressAutoHyphens w:val="0"/>
        <w:spacing w:after="0" w:line="240" w:lineRule="auto"/>
        <w:jc w:val="right"/>
        <w:rPr>
          <w:rFonts w:ascii="Times New Roman" w:eastAsia="Calibri" w:hAnsi="Times New Roman" w:cs="Times New Roman"/>
          <w:b/>
          <w:bCs/>
          <w:sz w:val="20"/>
          <w:szCs w:val="20"/>
        </w:rPr>
      </w:pPr>
      <w:r w:rsidRPr="00D31053">
        <w:rPr>
          <w:rFonts w:ascii="Times New Roman" w:eastAsia="Calibri" w:hAnsi="Times New Roman" w:cs="Times New Roman"/>
          <w:b/>
          <w:bCs/>
          <w:sz w:val="20"/>
          <w:szCs w:val="20"/>
        </w:rPr>
        <w:lastRenderedPageBreak/>
        <w:t>В администрацию муниципального образования «Заволжского сельского поселения»</w:t>
      </w:r>
    </w:p>
    <w:p w:rsidR="00D31053" w:rsidRPr="00D31053" w:rsidRDefault="00D31053" w:rsidP="00D31053">
      <w:pPr>
        <w:suppressAutoHyphens w:val="0"/>
        <w:spacing w:after="0" w:line="240" w:lineRule="auto"/>
        <w:jc w:val="right"/>
        <w:rPr>
          <w:rFonts w:ascii="Times New Roman" w:eastAsia="Calibri" w:hAnsi="Times New Roman" w:cs="Times New Roman"/>
          <w:b/>
          <w:bCs/>
          <w:sz w:val="20"/>
          <w:szCs w:val="20"/>
        </w:rPr>
      </w:pPr>
      <w:r w:rsidRPr="00D31053">
        <w:rPr>
          <w:rFonts w:ascii="Times New Roman" w:eastAsia="Calibri" w:hAnsi="Times New Roman" w:cs="Times New Roman"/>
          <w:b/>
          <w:bCs/>
          <w:sz w:val="20"/>
          <w:szCs w:val="20"/>
        </w:rPr>
        <w:t xml:space="preserve"> Калининского муниципального района Тверской области</w:t>
      </w:r>
    </w:p>
    <w:p w:rsidR="00D31053" w:rsidRPr="00D31053" w:rsidRDefault="00D31053" w:rsidP="00D31053">
      <w:pPr>
        <w:suppressAutoHyphens w:val="0"/>
        <w:spacing w:after="0" w:line="240" w:lineRule="auto"/>
        <w:jc w:val="both"/>
        <w:rPr>
          <w:rFonts w:ascii="Times New Roman" w:eastAsia="Calibri" w:hAnsi="Times New Roman" w:cs="Times New Roman"/>
          <w:sz w:val="28"/>
        </w:rPr>
      </w:pPr>
    </w:p>
    <w:p w:rsidR="00D31053" w:rsidRPr="00D31053" w:rsidRDefault="00D31053" w:rsidP="00D31053">
      <w:pPr>
        <w:suppressAutoHyphens w:val="0"/>
        <w:spacing w:after="0" w:line="240" w:lineRule="auto"/>
        <w:jc w:val="both"/>
        <w:rPr>
          <w:rFonts w:ascii="Times New Roman" w:eastAsia="Calibri" w:hAnsi="Times New Roman" w:cs="Times New Roman"/>
          <w:sz w:val="28"/>
        </w:rPr>
      </w:pPr>
    </w:p>
    <w:p w:rsidR="00D31053" w:rsidRPr="00D31053" w:rsidRDefault="00D31053" w:rsidP="00D31053">
      <w:pPr>
        <w:keepNext/>
        <w:suppressAutoHyphens w:val="0"/>
        <w:spacing w:after="0" w:line="240" w:lineRule="auto"/>
        <w:jc w:val="center"/>
        <w:outlineLvl w:val="0"/>
        <w:rPr>
          <w:rFonts w:ascii="Times New Roman" w:eastAsia="Times New Roman" w:hAnsi="Times New Roman" w:cs="Times New Roman"/>
          <w:b/>
          <w:sz w:val="21"/>
          <w:szCs w:val="21"/>
          <w:lang w:eastAsia="ru-RU"/>
        </w:rPr>
      </w:pPr>
      <w:r w:rsidRPr="00D31053">
        <w:rPr>
          <w:rFonts w:ascii="Times New Roman" w:eastAsia="Times New Roman" w:hAnsi="Times New Roman" w:cs="Times New Roman"/>
          <w:b/>
          <w:sz w:val="21"/>
          <w:szCs w:val="21"/>
          <w:lang w:eastAsia="ru-RU"/>
        </w:rPr>
        <w:t>Заявка на участие в аукционе</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 xml:space="preserve">п. Заволжский                                                                              </w:t>
      </w:r>
      <w:r w:rsidRPr="00D31053">
        <w:rPr>
          <w:rFonts w:ascii="Times New Roman" w:eastAsia="Calibri" w:hAnsi="Times New Roman" w:cs="Times New Roman"/>
          <w:sz w:val="21"/>
          <w:szCs w:val="21"/>
        </w:rPr>
        <w:tab/>
        <w:t xml:space="preserve">        </w:t>
      </w:r>
      <w:proofErr w:type="gramStart"/>
      <w:r w:rsidRPr="00D31053">
        <w:rPr>
          <w:rFonts w:ascii="Times New Roman" w:eastAsia="Calibri" w:hAnsi="Times New Roman" w:cs="Times New Roman"/>
          <w:sz w:val="21"/>
          <w:szCs w:val="21"/>
        </w:rPr>
        <w:t xml:space="preserve">   «</w:t>
      </w:r>
      <w:proofErr w:type="gramEnd"/>
      <w:r w:rsidRPr="00D31053">
        <w:rPr>
          <w:rFonts w:ascii="Times New Roman" w:eastAsia="Calibri" w:hAnsi="Times New Roman" w:cs="Times New Roman"/>
          <w:sz w:val="21"/>
          <w:szCs w:val="21"/>
        </w:rPr>
        <w:t>____»_______________20____ г.</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u w:val="single"/>
        </w:rPr>
      </w:pP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p>
    <w:p w:rsidR="00D31053" w:rsidRPr="00D31053" w:rsidRDefault="00D31053" w:rsidP="00D31053">
      <w:pPr>
        <w:suppressAutoHyphens w:val="0"/>
        <w:spacing w:after="0" w:line="240" w:lineRule="auto"/>
        <w:jc w:val="center"/>
        <w:rPr>
          <w:rFonts w:ascii="Times New Roman" w:eastAsia="Calibri" w:hAnsi="Times New Roman" w:cs="Times New Roman"/>
          <w:sz w:val="21"/>
          <w:szCs w:val="21"/>
        </w:rPr>
      </w:pPr>
      <w:r w:rsidRPr="00D31053">
        <w:rPr>
          <w:rFonts w:ascii="Times New Roman" w:eastAsia="Calibri" w:hAnsi="Times New Roman" w:cs="Times New Roman"/>
          <w:sz w:val="21"/>
          <w:szCs w:val="21"/>
        </w:rPr>
        <w:t>(полное наименование юридического лица или Ф.И.О. и паспортные данные физического лица, подающего заявку)</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u w:val="single"/>
        </w:rPr>
      </w:pP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 xml:space="preserve"> </w:t>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rPr>
        <w:t>______</w:t>
      </w:r>
      <w:r w:rsidRPr="00D31053">
        <w:rPr>
          <w:rFonts w:ascii="Times New Roman" w:eastAsia="Calibri" w:hAnsi="Times New Roman" w:cs="Times New Roman"/>
          <w:sz w:val="21"/>
          <w:szCs w:val="21"/>
          <w:u w:val="single"/>
        </w:rPr>
        <w:tab/>
        <w:t xml:space="preserve">      </w:t>
      </w:r>
      <w:r w:rsidRPr="00D31053">
        <w:rPr>
          <w:rFonts w:ascii="Times New Roman" w:eastAsia="Calibri" w:hAnsi="Times New Roman" w:cs="Times New Roman"/>
          <w:sz w:val="21"/>
          <w:szCs w:val="21"/>
        </w:rPr>
        <w:t xml:space="preserve"> именуемый далее Претендент,</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u w:val="single"/>
        </w:rPr>
      </w:pP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p>
    <w:p w:rsidR="00D31053" w:rsidRPr="00D31053" w:rsidRDefault="00D31053" w:rsidP="00D31053">
      <w:pPr>
        <w:suppressAutoHyphens w:val="0"/>
        <w:spacing w:after="0" w:line="240" w:lineRule="auto"/>
        <w:jc w:val="center"/>
        <w:rPr>
          <w:rFonts w:ascii="Times New Roman" w:eastAsia="Calibri" w:hAnsi="Times New Roman" w:cs="Times New Roman"/>
          <w:sz w:val="21"/>
          <w:szCs w:val="21"/>
        </w:rPr>
      </w:pPr>
      <w:r w:rsidRPr="00D31053">
        <w:rPr>
          <w:rFonts w:ascii="Times New Roman" w:eastAsia="Calibri" w:hAnsi="Times New Roman" w:cs="Times New Roman"/>
          <w:sz w:val="21"/>
          <w:szCs w:val="21"/>
        </w:rPr>
        <w:t>(фамилия, имя, отчество, должность)</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 xml:space="preserve">действующего на основании </w:t>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 xml:space="preserve">принимая решение об участии в аукционе на право заключения договора аренды нежилого помещения, расположенного по адресу: Тверская область, Калининский район, Заволжское сельское поселение, п. Заволжский, д. 6 кадастровый номер здания 69:10:0211001:752, номера </w:t>
      </w:r>
      <w:proofErr w:type="gramStart"/>
      <w:r w:rsidRPr="00D31053">
        <w:rPr>
          <w:rFonts w:ascii="Times New Roman" w:eastAsia="Calibri" w:hAnsi="Times New Roman" w:cs="Times New Roman"/>
          <w:sz w:val="21"/>
          <w:szCs w:val="21"/>
        </w:rPr>
        <w:t>помещений  _</w:t>
      </w:r>
      <w:proofErr w:type="gramEnd"/>
      <w:r w:rsidRPr="00D31053">
        <w:rPr>
          <w:rFonts w:ascii="Times New Roman" w:eastAsia="Calibri" w:hAnsi="Times New Roman" w:cs="Times New Roman"/>
          <w:sz w:val="21"/>
          <w:szCs w:val="21"/>
        </w:rPr>
        <w:t>______________________________площадь:_________</w:t>
      </w:r>
      <w:proofErr w:type="spellStart"/>
      <w:r w:rsidRPr="00D31053">
        <w:rPr>
          <w:rFonts w:ascii="Times New Roman" w:eastAsia="Calibri" w:hAnsi="Times New Roman" w:cs="Times New Roman"/>
          <w:sz w:val="21"/>
          <w:szCs w:val="21"/>
        </w:rPr>
        <w:t>кв.м</w:t>
      </w:r>
      <w:proofErr w:type="spellEnd"/>
      <w:r w:rsidRPr="00D31053">
        <w:rPr>
          <w:rFonts w:ascii="Times New Roman" w:eastAsia="Calibri" w:hAnsi="Times New Roman" w:cs="Times New Roman"/>
          <w:sz w:val="21"/>
          <w:szCs w:val="21"/>
        </w:rPr>
        <w:t xml:space="preserve">., заявляю о своем намерении участвовать в объявленных торгах (аукционе) на право заключения договора аренды нежилого помещения. </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Обязуюсь:</w:t>
      </w:r>
    </w:p>
    <w:p w:rsidR="00D31053" w:rsidRPr="00D31053" w:rsidRDefault="00D31053" w:rsidP="00D31053">
      <w:pPr>
        <w:numPr>
          <w:ilvl w:val="0"/>
          <w:numId w:val="2"/>
        </w:numPr>
        <w:suppressAutoHyphens w:val="0"/>
        <w:spacing w:after="0" w:line="240" w:lineRule="auto"/>
        <w:ind w:left="0" w:firstLine="360"/>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Соблюдать условия аукциона, содержащиеся в информационном сообщении о проведении аукциона, а также порядок проведения аукциона, установленный Федеральным законом «О приватизации государственного и муниципального имущества».</w:t>
      </w:r>
    </w:p>
    <w:p w:rsidR="00D31053" w:rsidRPr="00D31053" w:rsidRDefault="00D31053" w:rsidP="00D31053">
      <w:pPr>
        <w:numPr>
          <w:ilvl w:val="0"/>
          <w:numId w:val="2"/>
        </w:numPr>
        <w:suppressAutoHyphens w:val="0"/>
        <w:spacing w:after="0" w:line="240" w:lineRule="auto"/>
        <w:ind w:left="0" w:firstLine="360"/>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В случае признания победителем аукциона заключить с продавцом (Арендодателем) договор купли-продажи (договор аренды) не позднее 5 дней после утверждения протокола об итогах аукциона и уплатить Продавцу (Арендодателю) стоимость имущества (или арендную плату), установленную по результатам аукциона, в сроки, определяемые договором купли-продажи (или договором аренды).</w:t>
      </w:r>
    </w:p>
    <w:p w:rsidR="00D31053" w:rsidRPr="00D31053" w:rsidRDefault="00D31053" w:rsidP="00D31053">
      <w:pPr>
        <w:numPr>
          <w:ilvl w:val="0"/>
          <w:numId w:val="2"/>
        </w:numPr>
        <w:suppressAutoHyphens w:val="0"/>
        <w:spacing w:after="0" w:line="240" w:lineRule="auto"/>
        <w:ind w:left="0" w:firstLine="360"/>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установленной форме.</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b/>
          <w:bCs/>
          <w:sz w:val="21"/>
          <w:szCs w:val="21"/>
        </w:rPr>
        <w:t>Адрес и банковские реквизиты Претендента</w:t>
      </w:r>
      <w:r w:rsidRPr="00D31053">
        <w:rPr>
          <w:rFonts w:ascii="Times New Roman" w:eastAsia="Calibri" w:hAnsi="Times New Roman" w:cs="Times New Roman"/>
          <w:sz w:val="21"/>
          <w:szCs w:val="21"/>
        </w:rPr>
        <w:t>:</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u w:val="single"/>
        </w:rPr>
      </w:pP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u w:val="single"/>
        </w:rPr>
      </w:pPr>
      <w:r w:rsidRPr="00D31053">
        <w:rPr>
          <w:rFonts w:ascii="Times New Roman" w:eastAsia="Calibri" w:hAnsi="Times New Roman" w:cs="Times New Roman"/>
          <w:sz w:val="21"/>
          <w:szCs w:val="21"/>
        </w:rPr>
        <w:t xml:space="preserve">Приложение: </w:t>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rPr>
        <w:t>______</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u w:val="single"/>
        </w:rPr>
      </w:pPr>
      <w:r w:rsidRPr="00D31053">
        <w:rPr>
          <w:rFonts w:ascii="Times New Roman" w:eastAsia="Calibri" w:hAnsi="Times New Roman" w:cs="Times New Roman"/>
          <w:b/>
          <w:sz w:val="21"/>
          <w:szCs w:val="21"/>
        </w:rPr>
        <w:t>Контактный телефон</w:t>
      </w:r>
      <w:r w:rsidRPr="00D31053">
        <w:rPr>
          <w:rFonts w:ascii="Times New Roman" w:eastAsia="Calibri" w:hAnsi="Times New Roman" w:cs="Times New Roman"/>
          <w:sz w:val="21"/>
          <w:szCs w:val="21"/>
        </w:rPr>
        <w:t xml:space="preserve">: </w:t>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r w:rsidRPr="00D31053">
        <w:rPr>
          <w:rFonts w:ascii="Times New Roman" w:eastAsia="Calibri" w:hAnsi="Times New Roman" w:cs="Times New Roman"/>
          <w:sz w:val="21"/>
          <w:szCs w:val="21"/>
          <w:u w:val="single"/>
        </w:rPr>
        <w:tab/>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«____» _______________ 20____ г.</w:t>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t>_______________/__________________________/</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В соответствии со ст. 9 ФЗ – 152 «О персональных данных», даю свое согласие на обработку персональных данных бессрочно в полном объеме.</w:t>
      </w: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sz w:val="21"/>
          <w:szCs w:val="21"/>
        </w:rPr>
      </w:pPr>
      <w:r w:rsidRPr="00D31053">
        <w:rPr>
          <w:rFonts w:ascii="Times New Roman" w:eastAsia="Calibri" w:hAnsi="Times New Roman" w:cs="Times New Roman"/>
          <w:sz w:val="21"/>
          <w:szCs w:val="21"/>
        </w:rPr>
        <w:t xml:space="preserve">«___» _______________ 20 ___ г.  </w:t>
      </w:r>
      <w:r w:rsidRPr="00D31053">
        <w:rPr>
          <w:rFonts w:ascii="Times New Roman" w:eastAsia="Calibri" w:hAnsi="Times New Roman" w:cs="Times New Roman"/>
          <w:sz w:val="21"/>
          <w:szCs w:val="21"/>
        </w:rPr>
        <w:tab/>
      </w:r>
      <w:r w:rsidRPr="00D31053">
        <w:rPr>
          <w:rFonts w:ascii="Times New Roman" w:eastAsia="Calibri" w:hAnsi="Times New Roman" w:cs="Times New Roman"/>
          <w:sz w:val="21"/>
          <w:szCs w:val="21"/>
        </w:rPr>
        <w:tab/>
        <w:t>_____________ / _________________________/</w:t>
      </w:r>
    </w:p>
    <w:p w:rsidR="00D31053" w:rsidRPr="00D31053" w:rsidRDefault="00D31053" w:rsidP="00D31053">
      <w:pPr>
        <w:suppressAutoHyphens w:val="0"/>
        <w:spacing w:after="0" w:line="240" w:lineRule="auto"/>
        <w:jc w:val="both"/>
        <w:rPr>
          <w:rFonts w:ascii="Times New Roman" w:eastAsia="Calibri" w:hAnsi="Times New Roman" w:cs="Times New Roman"/>
          <w:caps/>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bCs/>
          <w:sz w:val="21"/>
          <w:szCs w:val="21"/>
        </w:rPr>
      </w:pPr>
      <w:r w:rsidRPr="00D31053">
        <w:rPr>
          <w:rFonts w:ascii="Times New Roman" w:eastAsia="Calibri" w:hAnsi="Times New Roman" w:cs="Times New Roman"/>
          <w:bCs/>
          <w:sz w:val="21"/>
          <w:szCs w:val="21"/>
        </w:rPr>
        <w:t>Заявка принята Организатором торгов:</w:t>
      </w:r>
    </w:p>
    <w:p w:rsidR="00D31053" w:rsidRPr="00D31053" w:rsidRDefault="00D31053" w:rsidP="00D31053">
      <w:pPr>
        <w:suppressAutoHyphens w:val="0"/>
        <w:spacing w:after="0" w:line="240" w:lineRule="auto"/>
        <w:jc w:val="both"/>
        <w:rPr>
          <w:rFonts w:ascii="Times New Roman" w:eastAsia="Calibri" w:hAnsi="Times New Roman" w:cs="Times New Roman"/>
          <w:bCs/>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bCs/>
          <w:sz w:val="21"/>
          <w:szCs w:val="21"/>
        </w:rPr>
      </w:pPr>
      <w:r w:rsidRPr="00D31053">
        <w:rPr>
          <w:rFonts w:ascii="Times New Roman" w:eastAsia="Calibri" w:hAnsi="Times New Roman" w:cs="Times New Roman"/>
          <w:bCs/>
          <w:sz w:val="21"/>
          <w:szCs w:val="21"/>
        </w:rPr>
        <w:t>_____ ч. _____ мин. «___» ______________ 20__ г. за № ____________</w:t>
      </w:r>
    </w:p>
    <w:p w:rsidR="00D31053" w:rsidRPr="00D31053" w:rsidRDefault="00D31053" w:rsidP="00D31053">
      <w:pPr>
        <w:suppressAutoHyphens w:val="0"/>
        <w:spacing w:after="0" w:line="240" w:lineRule="auto"/>
        <w:jc w:val="both"/>
        <w:rPr>
          <w:rFonts w:ascii="Times New Roman" w:eastAsia="Calibri" w:hAnsi="Times New Roman" w:cs="Times New Roman"/>
          <w:bCs/>
          <w:sz w:val="21"/>
          <w:szCs w:val="21"/>
        </w:rPr>
      </w:pPr>
    </w:p>
    <w:p w:rsidR="00D31053" w:rsidRPr="00D31053" w:rsidRDefault="00D31053" w:rsidP="00D31053">
      <w:pPr>
        <w:suppressAutoHyphens w:val="0"/>
        <w:spacing w:after="0" w:line="240" w:lineRule="auto"/>
        <w:jc w:val="both"/>
        <w:rPr>
          <w:rFonts w:ascii="Times New Roman" w:eastAsia="Calibri" w:hAnsi="Times New Roman" w:cs="Times New Roman"/>
          <w:bCs/>
          <w:sz w:val="21"/>
          <w:szCs w:val="21"/>
        </w:rPr>
      </w:pPr>
      <w:r w:rsidRPr="00D31053">
        <w:rPr>
          <w:rFonts w:ascii="Times New Roman" w:eastAsia="Calibri" w:hAnsi="Times New Roman" w:cs="Times New Roman"/>
          <w:bCs/>
          <w:sz w:val="21"/>
          <w:szCs w:val="21"/>
        </w:rPr>
        <w:t>Представитель Организатора торгов ________________</w:t>
      </w:r>
      <w:proofErr w:type="gramStart"/>
      <w:r w:rsidRPr="00D31053">
        <w:rPr>
          <w:rFonts w:ascii="Times New Roman" w:eastAsia="Calibri" w:hAnsi="Times New Roman" w:cs="Times New Roman"/>
          <w:bCs/>
          <w:sz w:val="21"/>
          <w:szCs w:val="21"/>
        </w:rPr>
        <w:t>_  _</w:t>
      </w:r>
      <w:proofErr w:type="gramEnd"/>
      <w:r w:rsidRPr="00D31053">
        <w:rPr>
          <w:rFonts w:ascii="Times New Roman" w:eastAsia="Calibri" w:hAnsi="Times New Roman" w:cs="Times New Roman"/>
          <w:bCs/>
          <w:sz w:val="21"/>
          <w:szCs w:val="21"/>
        </w:rPr>
        <w:t>___________________</w:t>
      </w:r>
    </w:p>
    <w:p w:rsidR="00D31053" w:rsidRDefault="00D31053">
      <w:pPr>
        <w:spacing w:after="0" w:line="240" w:lineRule="auto"/>
        <w:jc w:val="right"/>
        <w:rPr>
          <w:rFonts w:ascii="Times New Roman" w:hAnsi="Times New Roman" w:cs="Times New Roman"/>
          <w:sz w:val="24"/>
          <w:szCs w:val="24"/>
        </w:rPr>
        <w:sectPr w:rsidR="00D31053" w:rsidSect="00D31053">
          <w:pgSz w:w="11906" w:h="16838"/>
          <w:pgMar w:top="709" w:right="850" w:bottom="568" w:left="1701" w:header="0" w:footer="0" w:gutter="0"/>
          <w:cols w:space="720"/>
          <w:formProt w:val="0"/>
          <w:docGrid w:linePitch="360" w:charSpace="4096"/>
        </w:sectPr>
      </w:pPr>
    </w:p>
    <w:p w:rsidR="002C1376" w:rsidRPr="00D31053" w:rsidRDefault="002C1376">
      <w:pPr>
        <w:spacing w:after="0" w:line="240" w:lineRule="auto"/>
        <w:jc w:val="right"/>
        <w:rPr>
          <w:rFonts w:ascii="Times New Roman" w:hAnsi="Times New Roman" w:cs="Times New Roman"/>
          <w:sz w:val="24"/>
          <w:szCs w:val="24"/>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sz w:val="24"/>
          <w:szCs w:val="24"/>
          <w:lang w:eastAsia="ru-RU"/>
        </w:rPr>
      </w:pPr>
      <w:r w:rsidRPr="00D31053">
        <w:rPr>
          <w:rFonts w:ascii="Times New Roman" w:eastAsia="Times New Roman" w:hAnsi="Times New Roman" w:cs="Times New Roman"/>
          <w:b/>
          <w:sz w:val="24"/>
          <w:szCs w:val="24"/>
          <w:lang w:eastAsia="ru-RU"/>
        </w:rPr>
        <w:t xml:space="preserve">Договор аренды №  </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sz w:val="24"/>
          <w:szCs w:val="24"/>
          <w:lang w:eastAsia="ru-RU"/>
        </w:rPr>
      </w:pPr>
      <w:r w:rsidRPr="00D31053">
        <w:rPr>
          <w:rFonts w:ascii="Times New Roman" w:eastAsia="Times New Roman" w:hAnsi="Times New Roman" w:cs="Times New Roman"/>
          <w:b/>
          <w:sz w:val="24"/>
          <w:szCs w:val="24"/>
          <w:lang w:eastAsia="ru-RU"/>
        </w:rPr>
        <w:t>муниципального недвижимого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r w:rsidRPr="00D31053">
        <w:rPr>
          <w:rFonts w:ascii="Times New Roman" w:eastAsia="Times New Roman" w:hAnsi="Times New Roman" w:cs="Times New Roman"/>
          <w:sz w:val="24"/>
          <w:szCs w:val="24"/>
          <w:lang w:eastAsia="ru-RU"/>
        </w:rPr>
        <w:t xml:space="preserve">п. Заволжский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D31053">
        <w:rPr>
          <w:rFonts w:ascii="Times New Roman" w:eastAsia="Times New Roman" w:hAnsi="Times New Roman" w:cs="Times New Roman"/>
          <w:sz w:val="24"/>
          <w:szCs w:val="24"/>
          <w:lang w:eastAsia="ru-RU"/>
        </w:rPr>
        <w:t>«</w:t>
      </w:r>
      <w:proofErr w:type="gramEnd"/>
      <w:r w:rsidRPr="00D31053">
        <w:rPr>
          <w:rFonts w:ascii="Times New Roman" w:eastAsia="Times New Roman" w:hAnsi="Times New Roman" w:cs="Times New Roman"/>
          <w:sz w:val="24"/>
          <w:szCs w:val="24"/>
          <w:lang w:eastAsia="ru-RU"/>
        </w:rPr>
        <w:t xml:space="preserve">   » ______ 202_ года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bookmarkStart w:id="2" w:name="_Hlk88659138"/>
      <w:r w:rsidRPr="00D31053">
        <w:rPr>
          <w:rFonts w:ascii="Times New Roman" w:eastAsia="Times New Roman" w:hAnsi="Times New Roman" w:cs="Times New Roman"/>
          <w:lang w:eastAsia="ru-RU"/>
        </w:rPr>
        <w:t xml:space="preserve">Администрация муниципального образования  «Заволжское сельское поселение» Калининского муниципального района Тверской области в лице Главы администрации муниципального образования «Заволжское сельское поселение» Калининского муниципального района Тверской области  Галины Анатольевны </w:t>
      </w:r>
      <w:proofErr w:type="spellStart"/>
      <w:r w:rsidRPr="00D31053">
        <w:rPr>
          <w:rFonts w:ascii="Times New Roman" w:eastAsia="Times New Roman" w:hAnsi="Times New Roman" w:cs="Times New Roman"/>
          <w:lang w:eastAsia="ru-RU"/>
        </w:rPr>
        <w:t>Подобуевой</w:t>
      </w:r>
      <w:proofErr w:type="spellEnd"/>
      <w:r w:rsidRPr="00D31053">
        <w:rPr>
          <w:rFonts w:ascii="Times New Roman" w:eastAsia="Times New Roman" w:hAnsi="Times New Roman" w:cs="Times New Roman"/>
          <w:lang w:eastAsia="ru-RU"/>
        </w:rPr>
        <w:t xml:space="preserve">, действующей на основании Устава, </w:t>
      </w:r>
      <w:bookmarkEnd w:id="2"/>
      <w:r w:rsidRPr="00D31053">
        <w:rPr>
          <w:rFonts w:ascii="Times New Roman" w:eastAsia="Times New Roman" w:hAnsi="Times New Roman" w:cs="Times New Roman"/>
          <w:lang w:eastAsia="ru-RU"/>
        </w:rPr>
        <w:t xml:space="preserve">именуемое в дальнейшем "Арендодатель", и </w:t>
      </w:r>
      <w:r w:rsidRPr="00D31053">
        <w:rPr>
          <w:rFonts w:ascii="Times New Roman" w:eastAsia="Times New Roman" w:hAnsi="Times New Roman" w:cs="Times New Roman"/>
          <w:b/>
          <w:lang w:eastAsia="ru-RU"/>
        </w:rPr>
        <w:t>_________________________________________</w:t>
      </w:r>
      <w:r w:rsidRPr="00D31053">
        <w:rPr>
          <w:rFonts w:ascii="Times New Roman" w:eastAsia="Times New Roman" w:hAnsi="Times New Roman" w:cs="Times New Roman"/>
          <w:lang w:eastAsia="ru-RU"/>
        </w:rPr>
        <w:t>, именуемый в дальнейшем "Арендатор", вместе именуемые "Стороны", заключили настоящий договор о нижеследующем:</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1. Предмет договора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bookmarkStart w:id="3" w:name="P33"/>
      <w:bookmarkEnd w:id="3"/>
      <w:r w:rsidRPr="00D31053">
        <w:rPr>
          <w:rFonts w:ascii="Times New Roman" w:eastAsia="Times New Roman" w:hAnsi="Times New Roman" w:cs="Times New Roman"/>
          <w:lang w:eastAsia="ru-RU"/>
        </w:rPr>
        <w:t xml:space="preserve">1.1.  Арендодатель предоставляет, а Арендатор принимает во временное владение и пользование за плату недвижимое имущество, расположенное по </w:t>
      </w:r>
      <w:proofErr w:type="gramStart"/>
      <w:r w:rsidRPr="00D31053">
        <w:rPr>
          <w:rFonts w:ascii="Times New Roman" w:eastAsia="Times New Roman" w:hAnsi="Times New Roman" w:cs="Times New Roman"/>
          <w:lang w:eastAsia="ru-RU"/>
        </w:rPr>
        <w:t>адресу:_</w:t>
      </w:r>
      <w:proofErr w:type="gramEnd"/>
      <w:r w:rsidRPr="00D31053">
        <w:rPr>
          <w:rFonts w:ascii="Times New Roman" w:eastAsia="Times New Roman" w:hAnsi="Times New Roman" w:cs="Times New Roman"/>
          <w:lang w:eastAsia="ru-RU"/>
        </w:rPr>
        <w:t>_______________________________________________________________.</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1.2.  Имущество находится в собственности муниципального образования «Заволжское сельское поселение» Калининского района Тверской области, свидетельство о государственной регистрации права ________________________.</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1.3. Имущество предоставляется Арендатору во временное пользование для размещения офиса, в порядке и на условиях, предусмотренных настоящим договором. Арендодатель не отвечает за недостатки сданного в пользование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пользование.</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1.4. Недвижимое имущество, указанное в п. 1.1. настоящего договора, предоставляется Арендатору на основании протокола № ___ от ___________г. о рассмотрении на участие в открытом аукционе по извещению № ______________.</w:t>
      </w:r>
    </w:p>
    <w:p w:rsidR="00D31053" w:rsidRPr="00D31053" w:rsidRDefault="00D31053" w:rsidP="00D31053">
      <w:pPr>
        <w:widowControl w:val="0"/>
        <w:spacing w:after="0" w:line="240" w:lineRule="auto"/>
        <w:jc w:val="center"/>
        <w:rPr>
          <w:rFonts w:ascii="Times New Roman" w:eastAsia="Times New Roman" w:hAnsi="Times New Roman" w:cs="Times New Roman"/>
          <w:b/>
          <w:lang w:eastAsia="ru-RU"/>
        </w:rPr>
      </w:pPr>
    </w:p>
    <w:p w:rsidR="00D31053" w:rsidRPr="00D31053" w:rsidRDefault="00D31053" w:rsidP="00D31053">
      <w:pPr>
        <w:widowControl w:val="0"/>
        <w:spacing w:after="0" w:line="240" w:lineRule="auto"/>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2. Срок аренды</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2.1. Срок аренды устанавливается с «___» _____ 20__ года по «__» ____ 20__ года.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2.2. Прием-передача имущества осуществляется с участием представителей балансодержателя и Арендатора по акту приема-передачи, в котором отражается техническое состояние имущества на момент передачи.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2.3. Срок аренды может быть продлен при обоюдном согласии Сторон и отсутствии нарушений со стороны Арендатора условий договора аренды муниципального недвижимого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3. Размер и порядок внесения арендной платы</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3.1.    Сумма   арендной   платы, подлежащая   внесению   Арендатором ежемесячно, составляет: ________ рублей 00 копеек (_________________), без учета НДС.  Налог на добавленную стоимость перечисляется Арендатором самостоятельно в соответствующие бюджеты.</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3.2. Арендная плата перечисляется Арендатором ежемесячно не позднее 10 числа месяца, следующего за прошедшим месяцем. Датой уплаты арендной платы считается дата зачисления арендной платы на расчетный счет Арендодателя.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3.3. Арендная плата перечисляется безналичным порядком по следующим реквизитам:</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Наименование получателя: </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Получатель: Финансовое управление администрации Калининского района (Администрация муниципального образования «Заволжское сельское поселение» Калининского района Тверской области)</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ИНН / КПП 6924013250/ 694901001</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Казначейский счет 03231643286204183600</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В ОТДЕЛЕНИЕ ТВЕРЬ Банка России// УФК по Тверской области г Тверь</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Единый казначейский счет 40102810545370000029                   </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БИК ТОФК 012809106</w:t>
      </w:r>
    </w:p>
    <w:p w:rsidR="00D31053" w:rsidRPr="00D31053" w:rsidRDefault="00D31053" w:rsidP="00D31053">
      <w:pPr>
        <w:widowControl w:val="0"/>
        <w:spacing w:after="0" w:line="240" w:lineRule="auto"/>
        <w:ind w:firstLine="567"/>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ОГРН 1056900211796</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3.4. Стоимость неотделимых улучшений арендованного имущества, произведенных </w:t>
      </w:r>
      <w:r w:rsidRPr="00D31053">
        <w:rPr>
          <w:rFonts w:ascii="Times New Roman" w:eastAsia="Times New Roman" w:hAnsi="Times New Roman" w:cs="Times New Roman"/>
          <w:lang w:eastAsia="ru-RU"/>
        </w:rPr>
        <w:lastRenderedPageBreak/>
        <w:t>Арендатором без согласия Арендодателя, возмещению не подлежит.</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3.5. Арендная плата или ее часть не может быть заменена поставкой товаров, выполнением работ, оказанием услуг в пользу Арендодателя.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4. Права и обязанности Арендатора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4.1. Арендатор имеет право:</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4.1.1. По окончании срока договора либо при его досрочном расторжении изъять из имущества произведенные им улучшения, которые могут быть отделены без вреда для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4.1.2. С предварительного письменного согласия Арендодателя и в установленном законом порядке заключать договоры субаренды арендуемого недвижимого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 Арендатор обязан:</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4.2.1. Своевременно и в порядке, установленном договором, вносить арендную плату за пользование имуществом.</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4.2.2. Представлять Арендатору копии платежных поручений, подтверждающих оплату предусмотренной договором арендной платы с отметкой банка об исполнении; указанные копии должны быть представлены Арендатору в течение семи рабочих дней считая со дня, указанного в отметке банка об исполнении.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4.2.3. Использовать имущество исключительно в соответствии с целевым назначением, предусмотренным </w:t>
      </w:r>
      <w:hyperlink w:anchor="P45">
        <w:r w:rsidRPr="00D31053">
          <w:rPr>
            <w:rFonts w:ascii="Times New Roman" w:eastAsia="Times New Roman" w:hAnsi="Times New Roman" w:cs="Times New Roman"/>
            <w:color w:val="0000FF"/>
            <w:lang w:eastAsia="ru-RU"/>
          </w:rPr>
          <w:t>п. 1.3</w:t>
        </w:r>
      </w:hyperlink>
      <w:r w:rsidRPr="00D31053">
        <w:rPr>
          <w:rFonts w:ascii="Times New Roman" w:eastAsia="Times New Roman" w:hAnsi="Times New Roman" w:cs="Times New Roman"/>
          <w:lang w:eastAsia="ru-RU"/>
        </w:rPr>
        <w:t xml:space="preserve"> настоящего договора.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4.2.4. В срок не более 14 дней со дня подписания сторонами настоящего договора обязан оформить договоры на эксплуатационные и коммунальные услуги (техническое обслуживание) с предприятиями и учреждениями, у которых арендуемое недвижимое имущество находится на обслуживании; своевременно и в полном объеме производить оплату коммунальных и эксплуатационных услуг.</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4.2.5. Соблюдать технические, санитарные, противопожарные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4.2.6. Содержать имущество в полной исправности. Не допускать захламления бытовым и строительным мусором внутренних дворов зданий, арендуемых помещений и мест общего пользования. Немедленно извещать Арендодателя и балансодержателя о всяком повреждении, аварии или ином событии, нанесшем (или грозящем нанести) ущерб и своевременно принимать все возможные меры по предотвращению угрозы дальнейшего разрушения или повреждения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4.2.7. Производить переустройство, прокладку скрытых и открытых проводок и коммуникаций, перепланировку либо иные изменения, затрагивающие конструкцию имущества, лишь с письменного согласия Арендодателя и в установленном порядке, а также по согласованию с органами пожарного надзора, </w:t>
      </w:r>
      <w:proofErr w:type="spellStart"/>
      <w:r w:rsidRPr="00D31053">
        <w:rPr>
          <w:rFonts w:ascii="Times New Roman" w:eastAsia="Times New Roman" w:hAnsi="Times New Roman" w:cs="Times New Roman"/>
          <w:lang w:eastAsia="ru-RU"/>
        </w:rPr>
        <w:t>Роспотребнадзора</w:t>
      </w:r>
      <w:proofErr w:type="spellEnd"/>
      <w:r w:rsidRPr="00D31053">
        <w:rPr>
          <w:rFonts w:ascii="Times New Roman" w:eastAsia="Times New Roman" w:hAnsi="Times New Roman" w:cs="Times New Roman"/>
          <w:lang w:eastAsia="ru-RU"/>
        </w:rPr>
        <w:t xml:space="preserve">, </w:t>
      </w:r>
      <w:proofErr w:type="spellStart"/>
      <w:r w:rsidRPr="00D31053">
        <w:rPr>
          <w:rFonts w:ascii="Times New Roman" w:eastAsia="Times New Roman" w:hAnsi="Times New Roman" w:cs="Times New Roman"/>
          <w:lang w:eastAsia="ru-RU"/>
        </w:rPr>
        <w:t>энергонадзора</w:t>
      </w:r>
      <w:proofErr w:type="spellEnd"/>
      <w:r w:rsidRPr="00D31053">
        <w:rPr>
          <w:rFonts w:ascii="Times New Roman" w:eastAsia="Times New Roman" w:hAnsi="Times New Roman" w:cs="Times New Roman"/>
          <w:lang w:eastAsia="ru-RU"/>
        </w:rPr>
        <w:t xml:space="preserve"> и т.п. В случае обнаружения самовольных перестроек, нарушения целостности стен, перегородок или перекрытий, переделок или прокладок сетей, изменяющих первоначальное состояние арендуемых помещений, таковые должны быть ликвидированы Арендатором, а помещение приведено в прежний вид за его счет и в срок, определяемый односторонним предписанием Арендодателя.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4.2.8.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4.2.9. Незамедлительно предоставлять уполномоченным лицам Арендодателя, а также представителям контролирующих органов возможность контроля за использованием имущества (допуск в помещение, осмотр, предоставление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или иной характер.</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4.2.10. Своевременно производить за свой счет капитальный и текущий ремонт арендуемых помещений с предварительным письменным уведомлением и с согласия Арендодателя, а также принимать долевое участие в текущем и капитальном ремонте здания, инженерно-технических коммуникаций, в мероприятиях по благоустройству окружающей здание территории, проводимых Арендодателем или балансодержателем согласно отдельным соглашениям. Иной порядок и условия проведения капитального и текущего ремонта могут быть установлены в дополнительном соглашении к договору.</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4.2.11. Не позднее чем за два месяца письменно сообщить Арендодателю либо об освобождении имущества (как в случае истечения срока договора, так и при досрочном расторжении договора), либо о намерении продлить действие договора.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4.2.12. По истечении срока договора, а также при досрочном расторжении договора передать имущество в двухнедельный срок с момента прекращения договорных отношений по акту приема-</w:t>
      </w:r>
      <w:r w:rsidRPr="00D31053">
        <w:rPr>
          <w:rFonts w:ascii="Times New Roman" w:eastAsia="Times New Roman" w:hAnsi="Times New Roman" w:cs="Times New Roman"/>
          <w:lang w:eastAsia="ru-RU"/>
        </w:rPr>
        <w:lastRenderedPageBreak/>
        <w:t>передачи в присутствии представителей Арендодателя, Арендатора и балансодержателя.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Помещения должны быть переданы Арендодателю в том же состоянии, в котором они были переданы Арендатору, с учетом произведенных улучшений, составляющих принадлежность помещений и неотделимых без вреда для их конструкции и интерьера, с учетом нормального физического износа. Если состояние возвращаемых помещений по окончании срока действия договора хуже состояния с учетом нормального износа, Арендатор возмещает Арендодателю причиненный ущерб в соответствии с законодательством РФ.</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4.2.13.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4.3. Арендатор не вправе:</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4.3.1. Без письменного разрешения Арендодателя сдавать в субаренду имущество или его часть, а также передавать любым другим способом имущество или его часть в пользование третьим лицам; обязательным условием разрешения на передачу части арендуемого имущества в субаренду является отсутствие задолженности Арендатора по арендной плате.</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4.3.2. Без письменного согласия Арендодателя производить неотделимые улучшения арендованного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4.3.3. Использовать право аренды имущества в качестве предмета залога или вклада в уставный капитал (фонд) других предприятий.</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4.4. Арендодатель имеет право:</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4.4.1. Контролировать соблюдение Арендатором условий договора аренды муниципального недвижимого имущества, применять во внесудебном порядке штрафные санкции при нарушении порядка внесения арендных платежей.</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4.4.2. При систематическом более трех раз нарушении Арендатором условий договора и сопутствующих ему договоров на коммунальные и эксплуатационные услуги досрочно расторгнуть договор в установленном действующим законодательством РФ порядке.</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4.4.3. Отказаться от пролонгации договора аренды на новый срок при возникновении необходимости использования муниципального недвижимого имущества для социально значимых видов деятельности в интересах жителей города или муниципальных нужд.</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4.5. Арендодатель обязан:</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4.5.1. Предоставить Арендатору муниципальное недвижимое имущество в состоянии, соответствующем акту приема-передачи и назначению имущества.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4.5.2. Соблюдать условия договора аренды муниципального недвижимого имущества.</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5. Ответственность Сторон</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5.1. За несвоевременное перечисление арендной платы Арендатор уплачивает пени в размере 1/300 ставки рефинансирования Центрального банка Российской Федерации от неоплаченной суммы за каждый день просрочки.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5.2. Стороны согласились, что систематическое неисполнение обязательств настоящего договора более трех раз в течение срока действия договора влечет за собой его расторжение в установленном законом порядке.</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5.3. При нарушении п. 5.2 договора Арендатор обязан уплатить в городской бюджет штраф в размере 500% от суммы годовой арендной платы, при этом Арендодатель вправе досрочно расторгнуть договор. Указанное нарушение также влечет признание недействительным договора,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в уставный капитал (независимо от наименования договора).</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5.4. При нарушении срока передачи имущества, установленного п. 5.2. настоящего договора, Арендатор уплачивает Арендодателю арендную плату за все время фактического пользования имуществом и, кроме того, возмещает убытки, причиненные Арендодателю в части, не покрытой суммой арендных платежей.</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5.5. Стороны согласились, что в случае неисполнения или недобросовестного исполнения условий договоров на оказание эксплуатационных и коммунальных услуг Арендодатель расторгает договор аренды в установленном порядке.</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6. Уведомления и сообщения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6.1.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или доставлены лично по юридическим адресам сторон.</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6.2. Стороны обязуются незамедлительно уведомлять друг друга об изменении своих адресов </w:t>
      </w:r>
      <w:r w:rsidRPr="00D31053">
        <w:rPr>
          <w:rFonts w:ascii="Times New Roman" w:eastAsia="Times New Roman" w:hAnsi="Times New Roman" w:cs="Times New Roman"/>
          <w:lang w:eastAsia="ru-RU"/>
        </w:rPr>
        <w:lastRenderedPageBreak/>
        <w:t xml:space="preserve">и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6.3.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личного вручения уведомления или сообщения стороне, или дата соответствующей публикации.</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7. Прочие условия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7.1. Споры между Сторонами, возникающие по договорным отношениям, решаются Сторонами самостоятельно или в установленном законодательством порядке.</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7.2.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7.3. Неотъемлемыми частями договора являются следующие приложения:</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акт приема-передачи;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7.4. Вопросы, не урегулированные договором, регулируются действующим гражданским законодательством РФ.</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7.5. Договор подлежит обязательной государственной регистрации. Арендатор самостоятельно несет расходы по сбору необходимого пакета документации и регистрации договора аренды. Все дополнительные соглашения к договору аренды также подлежат государственной регистрации.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7.6. Договор составлен в 3-х экземплярах, имеющих одинаковую юридическую силу. Каждый экземпляр содержит шесть страниц. Первый экземпляр находится у Арендодателя, второй - у Арендатора, третий – для государственной регистрации.</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7.7. Настоящий договор не дает права Арендатору на размещение рекламы на наружной части здания и светового оформления без согласия Арендодателя.</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8. Юридические адреса, банковские реквизиты</w:t>
      </w:r>
    </w:p>
    <w:p w:rsidR="00D31053" w:rsidRPr="00D31053" w:rsidRDefault="00D31053" w:rsidP="00D31053">
      <w:pPr>
        <w:widowControl w:val="0"/>
        <w:spacing w:after="0" w:line="240" w:lineRule="auto"/>
        <w:ind w:firstLine="567"/>
        <w:jc w:val="center"/>
        <w:rPr>
          <w:rFonts w:ascii="Times New Roman" w:eastAsia="Times New Roman" w:hAnsi="Times New Roman" w:cs="Times New Roman"/>
          <w:b/>
          <w:lang w:eastAsia="ru-RU"/>
        </w:rPr>
      </w:pPr>
      <w:r w:rsidRPr="00D31053">
        <w:rPr>
          <w:rFonts w:ascii="Times New Roman" w:eastAsia="Times New Roman" w:hAnsi="Times New Roman" w:cs="Times New Roman"/>
          <w:b/>
          <w:lang w:eastAsia="ru-RU"/>
        </w:rPr>
        <w:t>и подписи Сторон</w:t>
      </w:r>
    </w:p>
    <w:tbl>
      <w:tblPr>
        <w:tblStyle w:val="10"/>
        <w:tblW w:w="9209" w:type="dxa"/>
        <w:tblLayout w:type="fixed"/>
        <w:tblLook w:val="04A0" w:firstRow="1" w:lastRow="0" w:firstColumn="1" w:lastColumn="0" w:noHBand="0" w:noVBand="1"/>
      </w:tblPr>
      <w:tblGrid>
        <w:gridCol w:w="4957"/>
        <w:gridCol w:w="4252"/>
      </w:tblGrid>
      <w:tr w:rsidR="00D31053" w:rsidRPr="00D31053" w:rsidTr="00D31053">
        <w:tc>
          <w:tcPr>
            <w:tcW w:w="4957" w:type="dxa"/>
          </w:tcPr>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Арендодатель:</w:t>
            </w:r>
          </w:p>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Администрация муниципального образования «Заволжское сельское поселение» Калининского района Тверской области.</w:t>
            </w:r>
          </w:p>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Местонахождение: Тверская область, Калининский район, п. Заволжский, д. 2.</w:t>
            </w:r>
          </w:p>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ИНН / КПП 6924013250/ 694901001</w:t>
            </w:r>
          </w:p>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ОГРН 1056900211796</w:t>
            </w: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 xml:space="preserve">Глава администрации __________________       Г.А. </w:t>
            </w:r>
            <w:proofErr w:type="spellStart"/>
            <w:r w:rsidRPr="00D31053">
              <w:rPr>
                <w:rFonts w:ascii="Times New Roman" w:eastAsia="Times New Roman" w:hAnsi="Times New Roman" w:cs="Times New Roman"/>
                <w:lang w:eastAsia="ru-RU"/>
              </w:rPr>
              <w:t>Подобуева</w:t>
            </w:r>
            <w:proofErr w:type="spellEnd"/>
          </w:p>
        </w:tc>
        <w:tc>
          <w:tcPr>
            <w:tcW w:w="4252" w:type="dxa"/>
          </w:tcPr>
          <w:p w:rsidR="00D31053" w:rsidRPr="00D31053" w:rsidRDefault="00D31053" w:rsidP="00D31053">
            <w:pPr>
              <w:widowControl w:val="0"/>
              <w:spacing w:after="0" w:line="240" w:lineRule="auto"/>
              <w:rPr>
                <w:rFonts w:ascii="Times New Roman" w:eastAsia="Times New Roman" w:hAnsi="Times New Roman" w:cs="Times New Roman"/>
                <w:lang w:eastAsia="ru-RU"/>
              </w:rPr>
            </w:pPr>
            <w:r w:rsidRPr="00D31053">
              <w:rPr>
                <w:rFonts w:ascii="Times New Roman" w:eastAsia="Times New Roman" w:hAnsi="Times New Roman" w:cs="Times New Roman"/>
                <w:lang w:eastAsia="ru-RU"/>
              </w:rPr>
              <w:t>Арендатор:</w:t>
            </w: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p>
          <w:p w:rsidR="00D31053" w:rsidRPr="00D31053" w:rsidRDefault="00D31053" w:rsidP="00D31053">
            <w:pPr>
              <w:widowControl w:val="0"/>
              <w:spacing w:after="0" w:line="240" w:lineRule="auto"/>
              <w:rPr>
                <w:rFonts w:ascii="Times New Roman" w:eastAsia="Times New Roman" w:hAnsi="Times New Roman" w:cs="Times New Roman"/>
                <w:lang w:eastAsia="ru-RU"/>
              </w:rPr>
            </w:pPr>
          </w:p>
        </w:tc>
      </w:tr>
    </w:tbl>
    <w:p w:rsidR="00D31053" w:rsidRPr="00D31053" w:rsidRDefault="00D31053" w:rsidP="00D31053">
      <w:pPr>
        <w:widowControl w:val="0"/>
        <w:spacing w:after="0" w:line="240" w:lineRule="auto"/>
        <w:ind w:firstLine="567"/>
        <w:jc w:val="center"/>
        <w:rPr>
          <w:rFonts w:ascii="Times New Roman" w:eastAsia="Times New Roman" w:hAnsi="Times New Roman" w:cs="Times New Roman"/>
          <w:b/>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r w:rsidRPr="00D31053">
        <w:rPr>
          <w:rFonts w:ascii="Times New Roman" w:eastAsia="Times New Roman" w:hAnsi="Times New Roman" w:cs="Times New Roman"/>
          <w:sz w:val="24"/>
          <w:szCs w:val="24"/>
          <w:lang w:eastAsia="ru-RU"/>
        </w:rPr>
        <w:t xml:space="preserve">    </w:t>
      </w: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jc w:val="both"/>
        <w:rPr>
          <w:rFonts w:ascii="Times New Roman" w:eastAsia="Times New Roman" w:hAnsi="Times New Roman" w:cs="Times New Roman"/>
          <w:sz w:val="24"/>
          <w:szCs w:val="24"/>
          <w:lang w:eastAsia="ru-RU"/>
        </w:rPr>
      </w:pPr>
    </w:p>
    <w:p w:rsidR="00D31053" w:rsidRPr="00D31053" w:rsidRDefault="00D31053" w:rsidP="00D31053">
      <w:pPr>
        <w:widowControl w:val="0"/>
        <w:spacing w:after="0" w:line="240" w:lineRule="auto"/>
        <w:ind w:firstLine="567"/>
        <w:jc w:val="right"/>
        <w:rPr>
          <w:rFonts w:ascii="Times New Roman" w:eastAsia="Times New Roman" w:hAnsi="Times New Roman" w:cs="Times New Roman"/>
          <w:sz w:val="24"/>
          <w:szCs w:val="20"/>
          <w:lang w:eastAsia="ru-RU"/>
        </w:rPr>
      </w:pPr>
      <w:bookmarkStart w:id="4" w:name="_GoBack"/>
      <w:bookmarkEnd w:id="4"/>
      <w:r w:rsidRPr="00D31053">
        <w:rPr>
          <w:rFonts w:ascii="Times New Roman" w:eastAsia="Times New Roman" w:hAnsi="Times New Roman" w:cs="Times New Roman"/>
          <w:sz w:val="24"/>
          <w:szCs w:val="20"/>
          <w:lang w:eastAsia="ru-RU"/>
        </w:rPr>
        <w:lastRenderedPageBreak/>
        <w:t xml:space="preserve">Приложение к Договору аренды </w:t>
      </w:r>
    </w:p>
    <w:p w:rsidR="00D31053" w:rsidRPr="00D31053" w:rsidRDefault="00D31053" w:rsidP="00D31053">
      <w:pPr>
        <w:widowControl w:val="0"/>
        <w:spacing w:after="0" w:line="240" w:lineRule="auto"/>
        <w:ind w:firstLine="567"/>
        <w:jc w:val="right"/>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муниципального недвижимого</w:t>
      </w:r>
    </w:p>
    <w:p w:rsidR="00D31053" w:rsidRPr="00D31053" w:rsidRDefault="00D31053" w:rsidP="00D31053">
      <w:pPr>
        <w:widowControl w:val="0"/>
        <w:spacing w:after="0" w:line="240" w:lineRule="auto"/>
        <w:ind w:firstLine="567"/>
        <w:jc w:val="right"/>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 xml:space="preserve"> имущества № </w:t>
      </w:r>
      <w:r w:rsidRPr="00D31053">
        <w:rPr>
          <w:rFonts w:ascii="Times New Roman" w:eastAsia="Times New Roman" w:hAnsi="Times New Roman" w:cs="Times New Roman"/>
          <w:sz w:val="24"/>
          <w:szCs w:val="20"/>
          <w:lang w:eastAsia="ru-RU"/>
        </w:rPr>
        <w:softHyphen/>
        <w:t>______________ от _______202_г.</w:t>
      </w:r>
    </w:p>
    <w:p w:rsidR="00D31053" w:rsidRPr="00D31053" w:rsidRDefault="00D31053" w:rsidP="00D31053">
      <w:pPr>
        <w:spacing w:after="0" w:line="240" w:lineRule="auto"/>
        <w:jc w:val="center"/>
        <w:rPr>
          <w:rFonts w:ascii="Times New Roman" w:eastAsia="Times New Roman" w:hAnsi="Times New Roman" w:cs="Times New Roman"/>
          <w:b/>
          <w:bCs/>
          <w:sz w:val="24"/>
          <w:szCs w:val="20"/>
          <w:lang w:eastAsia="ru-RU"/>
        </w:rPr>
      </w:pPr>
    </w:p>
    <w:p w:rsidR="00D31053" w:rsidRPr="00D31053" w:rsidRDefault="00D31053" w:rsidP="00D31053">
      <w:pPr>
        <w:spacing w:after="0" w:line="240" w:lineRule="auto"/>
        <w:jc w:val="center"/>
        <w:rPr>
          <w:rFonts w:ascii="Times New Roman" w:eastAsia="Times New Roman" w:hAnsi="Times New Roman" w:cs="Times New Roman"/>
          <w:b/>
          <w:bCs/>
          <w:sz w:val="24"/>
          <w:szCs w:val="20"/>
          <w:lang w:eastAsia="ru-RU"/>
        </w:rPr>
      </w:pPr>
      <w:r w:rsidRPr="00D31053">
        <w:rPr>
          <w:rFonts w:ascii="Times New Roman" w:eastAsia="Times New Roman" w:hAnsi="Times New Roman" w:cs="Times New Roman"/>
          <w:b/>
          <w:bCs/>
          <w:sz w:val="24"/>
          <w:szCs w:val="20"/>
          <w:lang w:eastAsia="ru-RU"/>
        </w:rPr>
        <w:t>ПЕРЕДАТОЧНЫЙ АКТ</w:t>
      </w:r>
    </w:p>
    <w:p w:rsidR="00D31053" w:rsidRPr="00D31053" w:rsidRDefault="00D31053" w:rsidP="00D31053">
      <w:pPr>
        <w:spacing w:after="0" w:line="240" w:lineRule="auto"/>
        <w:jc w:val="center"/>
        <w:rPr>
          <w:rFonts w:ascii="Times New Roman" w:eastAsia="Times New Roman" w:hAnsi="Times New Roman" w:cs="Times New Roman"/>
          <w:b/>
          <w:bCs/>
          <w:sz w:val="24"/>
          <w:szCs w:val="20"/>
          <w:lang w:eastAsia="ru-RU"/>
        </w:rPr>
      </w:pPr>
    </w:p>
    <w:p w:rsidR="00D31053" w:rsidRPr="00D31053" w:rsidRDefault="00D31053" w:rsidP="00D31053">
      <w:pPr>
        <w:spacing w:after="0" w:line="240" w:lineRule="auto"/>
        <w:jc w:val="both"/>
        <w:outlineLvl w:val="0"/>
        <w:rPr>
          <w:rFonts w:ascii="Times New Roman" w:eastAsia="Calibri" w:hAnsi="Times New Roman" w:cs="Times New Roman"/>
          <w:bCs/>
          <w:sz w:val="24"/>
          <w:szCs w:val="20"/>
        </w:rPr>
      </w:pPr>
      <w:r w:rsidRPr="00D31053">
        <w:rPr>
          <w:rFonts w:ascii="Times New Roman" w:eastAsia="Calibri" w:hAnsi="Times New Roman" w:cs="Times New Roman"/>
          <w:bCs/>
          <w:sz w:val="24"/>
          <w:szCs w:val="20"/>
        </w:rPr>
        <w:t>Тверская обл., Калининский р-н</w:t>
      </w:r>
    </w:p>
    <w:p w:rsidR="00D31053" w:rsidRPr="00D31053" w:rsidRDefault="00D31053" w:rsidP="00D31053">
      <w:pPr>
        <w:spacing w:after="0" w:line="240" w:lineRule="auto"/>
        <w:rPr>
          <w:rFonts w:ascii="Times New Roman" w:eastAsia="Times New Roman" w:hAnsi="Times New Roman" w:cs="Times New Roman"/>
          <w:bCs/>
          <w:sz w:val="24"/>
          <w:szCs w:val="20"/>
          <w:lang w:eastAsia="ru-RU"/>
        </w:rPr>
      </w:pPr>
      <w:r w:rsidRPr="00D31053">
        <w:rPr>
          <w:rFonts w:ascii="Times New Roman" w:eastAsia="Times New Roman" w:hAnsi="Times New Roman" w:cs="Times New Roman"/>
          <w:bCs/>
          <w:sz w:val="24"/>
          <w:szCs w:val="20"/>
          <w:lang w:eastAsia="ru-RU"/>
        </w:rPr>
        <w:t>п. Заволжский</w:t>
      </w:r>
      <w:r w:rsidRPr="00D31053">
        <w:rPr>
          <w:rFonts w:ascii="Times New Roman" w:eastAsia="Times New Roman" w:hAnsi="Times New Roman" w:cs="Times New Roman"/>
          <w:bCs/>
          <w:sz w:val="24"/>
          <w:szCs w:val="20"/>
          <w:lang w:eastAsia="ru-RU"/>
        </w:rPr>
        <w:tab/>
      </w:r>
      <w:r w:rsidRPr="00D31053">
        <w:rPr>
          <w:rFonts w:ascii="Times New Roman" w:eastAsia="Times New Roman" w:hAnsi="Times New Roman" w:cs="Times New Roman"/>
          <w:bCs/>
          <w:sz w:val="24"/>
          <w:szCs w:val="20"/>
          <w:lang w:eastAsia="ru-RU"/>
        </w:rPr>
        <w:tab/>
      </w:r>
      <w:r w:rsidRPr="00D31053">
        <w:rPr>
          <w:rFonts w:ascii="Times New Roman" w:eastAsia="Times New Roman" w:hAnsi="Times New Roman" w:cs="Times New Roman"/>
          <w:bCs/>
          <w:sz w:val="24"/>
          <w:szCs w:val="20"/>
          <w:lang w:eastAsia="ru-RU"/>
        </w:rPr>
        <w:tab/>
      </w:r>
      <w:r w:rsidRPr="00D31053">
        <w:rPr>
          <w:rFonts w:ascii="Times New Roman" w:eastAsia="Times New Roman" w:hAnsi="Times New Roman" w:cs="Times New Roman"/>
          <w:bCs/>
          <w:sz w:val="24"/>
          <w:szCs w:val="20"/>
          <w:lang w:eastAsia="ru-RU"/>
        </w:rPr>
        <w:tab/>
      </w:r>
      <w:r w:rsidRPr="00D31053">
        <w:rPr>
          <w:rFonts w:ascii="Times New Roman" w:eastAsia="Times New Roman" w:hAnsi="Times New Roman" w:cs="Times New Roman"/>
          <w:bCs/>
          <w:sz w:val="24"/>
          <w:szCs w:val="20"/>
          <w:lang w:eastAsia="ru-RU"/>
        </w:rPr>
        <w:tab/>
      </w:r>
      <w:r w:rsidRPr="00D31053">
        <w:rPr>
          <w:rFonts w:ascii="Times New Roman" w:eastAsia="Times New Roman" w:hAnsi="Times New Roman" w:cs="Times New Roman"/>
          <w:bCs/>
          <w:sz w:val="24"/>
          <w:szCs w:val="20"/>
          <w:lang w:eastAsia="ru-RU"/>
        </w:rPr>
        <w:tab/>
        <w:t xml:space="preserve">               </w:t>
      </w:r>
      <w:proofErr w:type="gramStart"/>
      <w:r w:rsidRPr="00D31053">
        <w:rPr>
          <w:rFonts w:ascii="Times New Roman" w:eastAsia="Times New Roman" w:hAnsi="Times New Roman" w:cs="Times New Roman"/>
          <w:bCs/>
          <w:sz w:val="24"/>
          <w:szCs w:val="20"/>
          <w:lang w:eastAsia="ru-RU"/>
        </w:rPr>
        <w:t xml:space="preserve">   «</w:t>
      </w:r>
      <w:proofErr w:type="gramEnd"/>
      <w:r w:rsidRPr="00D31053">
        <w:rPr>
          <w:rFonts w:ascii="Times New Roman" w:eastAsia="Times New Roman" w:hAnsi="Times New Roman" w:cs="Times New Roman"/>
          <w:bCs/>
          <w:sz w:val="24"/>
          <w:szCs w:val="20"/>
          <w:lang w:eastAsia="ru-RU"/>
        </w:rPr>
        <w:t>___» _______ 20__ года</w:t>
      </w:r>
    </w:p>
    <w:p w:rsidR="00D31053" w:rsidRPr="00D31053" w:rsidRDefault="00D31053" w:rsidP="00D31053">
      <w:pPr>
        <w:spacing w:after="0" w:line="240" w:lineRule="auto"/>
        <w:rPr>
          <w:rFonts w:ascii="Times New Roman" w:eastAsia="Times New Roman" w:hAnsi="Times New Roman" w:cs="Times New Roman"/>
          <w:sz w:val="24"/>
          <w:szCs w:val="20"/>
          <w:lang w:eastAsia="ru-RU"/>
        </w:rPr>
      </w:pPr>
    </w:p>
    <w:p w:rsidR="00D31053" w:rsidRPr="00D31053" w:rsidRDefault="00D31053" w:rsidP="00D31053">
      <w:pPr>
        <w:spacing w:after="0" w:line="240" w:lineRule="auto"/>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Мы, нижеподписавшиеся:</w:t>
      </w:r>
    </w:p>
    <w:p w:rsidR="00D31053" w:rsidRPr="00D31053" w:rsidRDefault="00D31053" w:rsidP="00D31053">
      <w:pPr>
        <w:spacing w:after="0" w:line="240" w:lineRule="auto"/>
        <w:rPr>
          <w:rFonts w:ascii="Times New Roman" w:eastAsia="Times New Roman" w:hAnsi="Times New Roman" w:cs="Times New Roman"/>
          <w:sz w:val="24"/>
          <w:szCs w:val="20"/>
          <w:lang w:eastAsia="ru-RU"/>
        </w:rPr>
      </w:pPr>
    </w:p>
    <w:p w:rsidR="00D31053" w:rsidRPr="00D31053" w:rsidRDefault="00D31053" w:rsidP="00D31053">
      <w:pPr>
        <w:spacing w:after="0" w:line="240" w:lineRule="auto"/>
        <w:ind w:firstLine="567"/>
        <w:jc w:val="both"/>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 xml:space="preserve">Администрация муниципального образования  «Заволжское сельское поселение» Калининского муниципального района Тверской области в лице Главы администрации муниципального образования «Заволжское сельское поселение» Калининского муниципального района Тверской области  Галины Анатольевны </w:t>
      </w:r>
      <w:proofErr w:type="spellStart"/>
      <w:r w:rsidRPr="00D31053">
        <w:rPr>
          <w:rFonts w:ascii="Times New Roman" w:eastAsia="Times New Roman" w:hAnsi="Times New Roman" w:cs="Times New Roman"/>
          <w:sz w:val="24"/>
          <w:szCs w:val="20"/>
          <w:lang w:eastAsia="ru-RU"/>
        </w:rPr>
        <w:t>Подобуевой</w:t>
      </w:r>
      <w:proofErr w:type="spellEnd"/>
      <w:r w:rsidRPr="00D31053">
        <w:rPr>
          <w:rFonts w:ascii="Times New Roman" w:eastAsia="Times New Roman" w:hAnsi="Times New Roman" w:cs="Times New Roman"/>
          <w:sz w:val="24"/>
          <w:szCs w:val="20"/>
          <w:lang w:eastAsia="ru-RU"/>
        </w:rPr>
        <w:t>, действующей на основании Устава, именуемое в дальнейшем "Арендодатель", и ____________________________________, именуемый в дальнейшем "Арендатор", вместе именуемые "Стороны", составили настоящий акт о нижеследующем:</w:t>
      </w:r>
    </w:p>
    <w:p w:rsidR="00D31053" w:rsidRPr="00D31053" w:rsidRDefault="00D31053" w:rsidP="00D31053">
      <w:pPr>
        <w:spacing w:after="0" w:line="240" w:lineRule="auto"/>
        <w:ind w:firstLine="567"/>
        <w:jc w:val="both"/>
        <w:rPr>
          <w:rFonts w:ascii="Times New Roman" w:eastAsia="Times New Roman" w:hAnsi="Times New Roman" w:cs="Times New Roman"/>
          <w:sz w:val="24"/>
          <w:szCs w:val="20"/>
          <w:lang w:eastAsia="ru-RU"/>
        </w:rPr>
      </w:pPr>
    </w:p>
    <w:p w:rsidR="00D31053" w:rsidRPr="00D31053" w:rsidRDefault="00D31053" w:rsidP="00D31053">
      <w:pPr>
        <w:numPr>
          <w:ilvl w:val="0"/>
          <w:numId w:val="3"/>
        </w:numPr>
        <w:spacing w:after="0" w:line="240" w:lineRule="auto"/>
        <w:ind w:left="0" w:firstLine="567"/>
        <w:jc w:val="both"/>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Арендодатель на основании договора аренды муниципального имущества от «____» ______ 202_ года предоставляет, а Арендатор принимает во временное владение и пользование за плату недвижимое имущество, расположенное по адресу: ______________________________________________.</w:t>
      </w:r>
    </w:p>
    <w:p w:rsidR="00D31053" w:rsidRPr="00D31053" w:rsidRDefault="00D31053" w:rsidP="00D31053">
      <w:pPr>
        <w:spacing w:after="0" w:line="240" w:lineRule="auto"/>
        <w:ind w:left="567"/>
        <w:jc w:val="both"/>
        <w:rPr>
          <w:rFonts w:ascii="Times New Roman" w:eastAsia="Times New Roman" w:hAnsi="Times New Roman" w:cs="Times New Roman"/>
          <w:sz w:val="24"/>
          <w:szCs w:val="20"/>
          <w:lang w:eastAsia="ru-RU"/>
        </w:rPr>
      </w:pPr>
    </w:p>
    <w:p w:rsidR="00D31053" w:rsidRPr="00D31053" w:rsidRDefault="00D31053" w:rsidP="00D31053">
      <w:pPr>
        <w:numPr>
          <w:ilvl w:val="0"/>
          <w:numId w:val="3"/>
        </w:numPr>
        <w:tabs>
          <w:tab w:val="left" w:pos="851"/>
          <w:tab w:val="left" w:pos="993"/>
        </w:tabs>
        <w:spacing w:after="0" w:line="240" w:lineRule="auto"/>
        <w:ind w:left="0" w:firstLine="567"/>
        <w:contextualSpacing/>
        <w:jc w:val="both"/>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Передаваемые Помещение, системы инженерно-технического обеспечения и оборудование Арендатором осмотрены и проверены.</w:t>
      </w:r>
    </w:p>
    <w:p w:rsidR="00D31053" w:rsidRPr="00D31053" w:rsidRDefault="00D31053" w:rsidP="00D31053">
      <w:pPr>
        <w:tabs>
          <w:tab w:val="left" w:pos="851"/>
          <w:tab w:val="left" w:pos="993"/>
        </w:tabs>
        <w:spacing w:after="0" w:line="240" w:lineRule="auto"/>
        <w:ind w:firstLine="567"/>
        <w:jc w:val="both"/>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Сторонами установлено, что Помещение передано в состоянии, соответствующем условиям Договора и назначению имущества. Системы инженерно-технического обеспечения и оборудование исправны, переданы в рабочем состоянии, необходимом для надлежащей эксплуатации Помещения.</w:t>
      </w:r>
    </w:p>
    <w:p w:rsidR="00D31053" w:rsidRPr="00D31053" w:rsidRDefault="00D31053" w:rsidP="00D31053">
      <w:pPr>
        <w:tabs>
          <w:tab w:val="left" w:pos="851"/>
          <w:tab w:val="left" w:pos="993"/>
        </w:tabs>
        <w:spacing w:after="0" w:line="240" w:lineRule="auto"/>
        <w:ind w:firstLine="567"/>
        <w:jc w:val="both"/>
        <w:rPr>
          <w:rFonts w:ascii="Times New Roman" w:eastAsia="Times New Roman" w:hAnsi="Times New Roman" w:cs="Times New Roman"/>
          <w:sz w:val="24"/>
          <w:szCs w:val="20"/>
          <w:lang w:eastAsia="ru-RU"/>
        </w:rPr>
      </w:pPr>
    </w:p>
    <w:p w:rsidR="00D31053" w:rsidRPr="00D31053" w:rsidRDefault="00D31053" w:rsidP="00D31053">
      <w:pPr>
        <w:numPr>
          <w:ilvl w:val="0"/>
          <w:numId w:val="3"/>
        </w:numPr>
        <w:tabs>
          <w:tab w:val="left" w:pos="851"/>
          <w:tab w:val="left" w:pos="993"/>
        </w:tabs>
        <w:spacing w:after="0" w:line="240" w:lineRule="auto"/>
        <w:ind w:left="0" w:firstLine="567"/>
        <w:contextualSpacing/>
        <w:jc w:val="both"/>
        <w:rPr>
          <w:rFonts w:ascii="Times New Roman" w:eastAsia="Calibri" w:hAnsi="Times New Roman" w:cs="Times New Roman"/>
          <w:sz w:val="24"/>
          <w:szCs w:val="20"/>
        </w:rPr>
      </w:pPr>
      <w:r w:rsidRPr="00D31053">
        <w:rPr>
          <w:rFonts w:ascii="Times New Roman" w:eastAsia="Calibri" w:hAnsi="Times New Roman" w:cs="Times New Roman"/>
          <w:sz w:val="24"/>
          <w:szCs w:val="20"/>
        </w:rPr>
        <w:t xml:space="preserve">Настоящий акт является неотъемлемой частью договора аренды муниципального имущества № ____________ от _______________г., составлен и подписан в трех экземплярах, имеющих равную юридическую силу, один из которых хранится в делах Управления Федеральной службы государственной регистрации, кадастра и картографии по Тверской области и по одному экземпляру договора выдаются Арендодателю и Арендатору, вступает в силу с момента его подписания. </w:t>
      </w:r>
    </w:p>
    <w:p w:rsidR="00D31053" w:rsidRPr="00D31053" w:rsidRDefault="00D31053" w:rsidP="00D31053">
      <w:pPr>
        <w:tabs>
          <w:tab w:val="left" w:pos="851"/>
          <w:tab w:val="left" w:pos="993"/>
        </w:tabs>
        <w:spacing w:after="0" w:line="240" w:lineRule="auto"/>
        <w:ind w:left="567"/>
        <w:contextualSpacing/>
        <w:jc w:val="both"/>
        <w:rPr>
          <w:rFonts w:ascii="Times New Roman" w:eastAsia="Calibri" w:hAnsi="Times New Roman" w:cs="Times New Roman"/>
          <w:sz w:val="24"/>
          <w:szCs w:val="20"/>
        </w:rPr>
      </w:pPr>
    </w:p>
    <w:p w:rsidR="00D31053" w:rsidRPr="00D31053" w:rsidRDefault="00D31053" w:rsidP="00D31053">
      <w:pPr>
        <w:numPr>
          <w:ilvl w:val="0"/>
          <w:numId w:val="3"/>
        </w:numPr>
        <w:spacing w:after="0" w:line="240" w:lineRule="auto"/>
        <w:ind w:left="0"/>
        <w:contextualSpacing/>
        <w:jc w:val="center"/>
        <w:rPr>
          <w:rFonts w:ascii="Times New Roman" w:eastAsia="Calibri" w:hAnsi="Times New Roman" w:cs="Times New Roman"/>
          <w:sz w:val="24"/>
          <w:szCs w:val="20"/>
        </w:rPr>
      </w:pPr>
      <w:r w:rsidRPr="00D31053">
        <w:rPr>
          <w:rFonts w:ascii="Times New Roman" w:eastAsia="Calibri" w:hAnsi="Times New Roman" w:cs="Times New Roman"/>
          <w:bCs/>
          <w:sz w:val="24"/>
          <w:szCs w:val="20"/>
        </w:rPr>
        <w:t>Юридические адреса и реквизиты сторон</w:t>
      </w:r>
      <w:r w:rsidRPr="00D31053">
        <w:rPr>
          <w:rFonts w:ascii="Times New Roman" w:eastAsia="Calibri" w:hAnsi="Times New Roman" w:cs="Times New Roman"/>
          <w:sz w:val="24"/>
          <w:szCs w:val="20"/>
        </w:rPr>
        <w:t>:</w:t>
      </w:r>
    </w:p>
    <w:tbl>
      <w:tblPr>
        <w:tblStyle w:val="10"/>
        <w:tblW w:w="9351" w:type="dxa"/>
        <w:tblLayout w:type="fixed"/>
        <w:tblLook w:val="04A0" w:firstRow="1" w:lastRow="0" w:firstColumn="1" w:lastColumn="0" w:noHBand="0" w:noVBand="1"/>
      </w:tblPr>
      <w:tblGrid>
        <w:gridCol w:w="4957"/>
        <w:gridCol w:w="4394"/>
      </w:tblGrid>
      <w:tr w:rsidR="00D31053" w:rsidRPr="00D31053" w:rsidTr="00D31053">
        <w:trPr>
          <w:trHeight w:val="1984"/>
        </w:trPr>
        <w:tc>
          <w:tcPr>
            <w:tcW w:w="4957" w:type="dxa"/>
          </w:tcPr>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Арендодатель:</w:t>
            </w:r>
          </w:p>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Администрация муниципального образования «Заволжское сельское поселение» Калининского района Тверской области</w:t>
            </w:r>
          </w:p>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ИНН / КПП 6924013250/ 694901001</w:t>
            </w:r>
          </w:p>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ОГРН 1056900211796</w:t>
            </w:r>
          </w:p>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p>
          <w:p w:rsidR="00D31053" w:rsidRPr="00D31053" w:rsidRDefault="00D31053" w:rsidP="00D31053">
            <w:pPr>
              <w:widowControl w:val="0"/>
              <w:spacing w:after="0" w:line="240" w:lineRule="auto"/>
              <w:rPr>
                <w:rFonts w:ascii="Times New Roman" w:eastAsia="Times New Roman" w:hAnsi="Times New Roman" w:cs="Times New Roman"/>
                <w:b/>
                <w:sz w:val="24"/>
                <w:szCs w:val="20"/>
                <w:lang w:eastAsia="ru-RU"/>
              </w:rPr>
            </w:pPr>
            <w:r w:rsidRPr="00D31053">
              <w:rPr>
                <w:rFonts w:ascii="Times New Roman" w:eastAsia="Times New Roman" w:hAnsi="Times New Roman" w:cs="Times New Roman"/>
                <w:sz w:val="24"/>
                <w:szCs w:val="20"/>
                <w:lang w:eastAsia="ru-RU"/>
              </w:rPr>
              <w:t>Глава админи</w:t>
            </w:r>
            <w:r w:rsidRPr="00D31053">
              <w:rPr>
                <w:rFonts w:ascii="Times New Roman" w:eastAsia="Times New Roman" w:hAnsi="Times New Roman" w:cs="Times New Roman"/>
                <w:sz w:val="24"/>
                <w:szCs w:val="20"/>
                <w:lang w:eastAsia="ru-RU"/>
              </w:rPr>
              <w:t>страции _____________</w:t>
            </w:r>
            <w:r>
              <w:rPr>
                <w:rFonts w:ascii="Times New Roman" w:eastAsia="Times New Roman" w:hAnsi="Times New Roman" w:cs="Times New Roman"/>
                <w:sz w:val="24"/>
                <w:szCs w:val="20"/>
                <w:lang w:eastAsia="ru-RU"/>
              </w:rPr>
              <w:t>__</w:t>
            </w:r>
            <w:r w:rsidRPr="00D31053">
              <w:rPr>
                <w:rFonts w:ascii="Times New Roman" w:eastAsia="Times New Roman" w:hAnsi="Times New Roman" w:cs="Times New Roman"/>
                <w:sz w:val="24"/>
                <w:szCs w:val="20"/>
                <w:lang w:eastAsia="ru-RU"/>
              </w:rPr>
              <w:t>_</w:t>
            </w:r>
            <w:r w:rsidRPr="00D31053">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br/>
              <w:t xml:space="preserve">                                           </w:t>
            </w:r>
            <w:r w:rsidRPr="00D31053">
              <w:rPr>
                <w:rFonts w:ascii="Times New Roman" w:eastAsia="Times New Roman" w:hAnsi="Times New Roman" w:cs="Times New Roman"/>
                <w:sz w:val="24"/>
                <w:szCs w:val="20"/>
                <w:lang w:eastAsia="ru-RU"/>
              </w:rPr>
              <w:t xml:space="preserve">Г.А. </w:t>
            </w:r>
            <w:proofErr w:type="spellStart"/>
            <w:r w:rsidRPr="00D31053">
              <w:rPr>
                <w:rFonts w:ascii="Times New Roman" w:eastAsia="Times New Roman" w:hAnsi="Times New Roman" w:cs="Times New Roman"/>
                <w:sz w:val="24"/>
                <w:szCs w:val="20"/>
                <w:lang w:eastAsia="ru-RU"/>
              </w:rPr>
              <w:t>Подобуева</w:t>
            </w:r>
            <w:proofErr w:type="spellEnd"/>
          </w:p>
        </w:tc>
        <w:tc>
          <w:tcPr>
            <w:tcW w:w="4394" w:type="dxa"/>
          </w:tcPr>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r w:rsidRPr="00D31053">
              <w:rPr>
                <w:rFonts w:ascii="Times New Roman" w:eastAsia="Times New Roman" w:hAnsi="Times New Roman" w:cs="Times New Roman"/>
                <w:sz w:val="24"/>
                <w:szCs w:val="20"/>
                <w:lang w:eastAsia="ru-RU"/>
              </w:rPr>
              <w:t>Арендатор:</w:t>
            </w:r>
          </w:p>
          <w:p w:rsidR="00D31053" w:rsidRPr="00D31053" w:rsidRDefault="00D31053" w:rsidP="00D31053">
            <w:pPr>
              <w:widowControl w:val="0"/>
              <w:spacing w:after="0" w:line="240" w:lineRule="auto"/>
              <w:rPr>
                <w:rFonts w:ascii="Times New Roman" w:eastAsia="Times New Roman" w:hAnsi="Times New Roman" w:cs="Times New Roman"/>
                <w:sz w:val="24"/>
                <w:szCs w:val="20"/>
                <w:lang w:eastAsia="ru-RU"/>
              </w:rPr>
            </w:pPr>
          </w:p>
        </w:tc>
      </w:tr>
    </w:tbl>
    <w:p w:rsidR="00D31053" w:rsidRPr="00D31053" w:rsidRDefault="00D31053" w:rsidP="00D31053">
      <w:pPr>
        <w:spacing w:after="0" w:line="240" w:lineRule="auto"/>
        <w:jc w:val="both"/>
        <w:rPr>
          <w:rFonts w:ascii="Times New Roman" w:eastAsia="Calibri" w:hAnsi="Times New Roman" w:cs="Times New Roman"/>
          <w:sz w:val="24"/>
          <w:szCs w:val="20"/>
        </w:rPr>
      </w:pPr>
    </w:p>
    <w:p w:rsidR="00D31053" w:rsidRPr="00D31053" w:rsidRDefault="00D31053" w:rsidP="00D31053">
      <w:pPr>
        <w:spacing w:after="0" w:line="240" w:lineRule="auto"/>
        <w:jc w:val="both"/>
        <w:rPr>
          <w:rFonts w:ascii="Times New Roman" w:eastAsia="Calibri" w:hAnsi="Times New Roman" w:cs="Times New Roman"/>
          <w:sz w:val="24"/>
          <w:szCs w:val="20"/>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0"/>
          <w:lang w:eastAsia="ru-RU"/>
        </w:rPr>
      </w:pPr>
    </w:p>
    <w:p w:rsidR="00D31053" w:rsidRPr="00D31053" w:rsidRDefault="00D31053" w:rsidP="00D31053">
      <w:pPr>
        <w:widowControl w:val="0"/>
        <w:spacing w:after="0" w:line="240" w:lineRule="auto"/>
        <w:ind w:firstLine="567"/>
        <w:jc w:val="both"/>
        <w:rPr>
          <w:rFonts w:ascii="Times New Roman" w:eastAsia="Times New Roman" w:hAnsi="Times New Roman" w:cs="Times New Roman"/>
          <w:sz w:val="24"/>
          <w:szCs w:val="20"/>
          <w:lang w:eastAsia="ru-RU"/>
        </w:rPr>
      </w:pPr>
    </w:p>
    <w:p w:rsidR="002C1376" w:rsidRDefault="002C1376">
      <w:pPr>
        <w:spacing w:after="0" w:line="240" w:lineRule="auto"/>
        <w:jc w:val="right"/>
        <w:rPr>
          <w:rFonts w:ascii="Times New Roman" w:hAnsi="Times New Roman" w:cs="Times New Roman"/>
          <w:sz w:val="20"/>
          <w:szCs w:val="20"/>
        </w:rPr>
      </w:pPr>
    </w:p>
    <w:sectPr w:rsidR="002C1376" w:rsidSect="00D31053">
      <w:pgSz w:w="11906" w:h="16838"/>
      <w:pgMar w:top="709"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0669"/>
    <w:multiLevelType w:val="multilevel"/>
    <w:tmpl w:val="21482DD2"/>
    <w:lvl w:ilvl="0">
      <w:start w:val="1"/>
      <w:numFmt w:val="decimal"/>
      <w:lvlText w:val="%1."/>
      <w:lvlJc w:val="left"/>
      <w:pPr>
        <w:tabs>
          <w:tab w:val="num" w:pos="0"/>
        </w:tabs>
        <w:ind w:left="1068"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57DF4859"/>
    <w:multiLevelType w:val="multilevel"/>
    <w:tmpl w:val="7D128028"/>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508" w:hanging="180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868" w:hanging="2160"/>
      </w:pPr>
    </w:lvl>
  </w:abstractNum>
  <w:abstractNum w:abstractNumId="2" w15:restartNumberingAfterBreak="0">
    <w:nsid w:val="677A7659"/>
    <w:multiLevelType w:val="hybridMultilevel"/>
    <w:tmpl w:val="0D166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76"/>
    <w:rsid w:val="002C1376"/>
    <w:rsid w:val="00527052"/>
    <w:rsid w:val="00D31053"/>
    <w:rsid w:val="00D82B0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B3F58-824A-4646-B000-0A385996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заголовок Знак"/>
    <w:basedOn w:val="a0"/>
    <w:qFormat/>
    <w:rsid w:val="00EF56D0"/>
    <w:rPr>
      <w:rFonts w:ascii="Cambria" w:eastAsia="Times New Roman" w:hAnsi="Cambria" w:cs="Times New Roman"/>
      <w:sz w:val="24"/>
      <w:szCs w:val="24"/>
      <w:lang w:eastAsia="ru-RU"/>
    </w:rPr>
  </w:style>
  <w:style w:type="character" w:customStyle="1" w:styleId="a4">
    <w:name w:val="Заголовок Знак"/>
    <w:basedOn w:val="a0"/>
    <w:qFormat/>
    <w:rsid w:val="005E71BA"/>
    <w:rPr>
      <w:rFonts w:ascii="Times New Roman" w:eastAsia="Times New Roman" w:hAnsi="Times New Roman" w:cs="Times New Roman"/>
      <w:b/>
      <w:bCs/>
      <w:color w:val="000000"/>
      <w:sz w:val="28"/>
      <w:szCs w:val="34"/>
      <w:shd w:val="clear" w:color="auto" w:fill="FFFFFF"/>
      <w:lang w:eastAsia="ru-RU"/>
    </w:rPr>
  </w:style>
  <w:style w:type="character" w:customStyle="1" w:styleId="a5">
    <w:name w:val="Текст выноски Знак"/>
    <w:basedOn w:val="a0"/>
    <w:uiPriority w:val="99"/>
    <w:semiHidden/>
    <w:qFormat/>
    <w:rsid w:val="00B9169B"/>
    <w:rPr>
      <w:rFonts w:ascii="Segoe UI" w:hAnsi="Segoe UI" w:cs="Segoe UI"/>
      <w:sz w:val="18"/>
      <w:szCs w:val="18"/>
    </w:rPr>
  </w:style>
  <w:style w:type="character" w:customStyle="1" w:styleId="-">
    <w:name w:val="Интернет-ссылка"/>
    <w:basedOn w:val="a0"/>
    <w:uiPriority w:val="99"/>
    <w:unhideWhenUsed/>
    <w:rsid w:val="009250BA"/>
    <w:rPr>
      <w:color w:val="0000FF" w:themeColor="hyperlink"/>
      <w:u w:val="single"/>
    </w:rPr>
  </w:style>
  <w:style w:type="character" w:customStyle="1" w:styleId="a6">
    <w:name w:val="Без интервала Знак"/>
    <w:uiPriority w:val="1"/>
    <w:qFormat/>
    <w:locked/>
    <w:rsid w:val="004114C0"/>
    <w:rPr>
      <w:rFonts w:ascii="Times New Roman" w:eastAsia="Times New Roman" w:hAnsi="Times New Roman" w:cs="Times New Roman"/>
      <w:sz w:val="20"/>
      <w:szCs w:val="20"/>
      <w:lang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CD7B58"/>
    <w:pPr>
      <w:ind w:left="720"/>
      <w:contextualSpacing/>
    </w:pPr>
  </w:style>
  <w:style w:type="paragraph" w:styleId="ad">
    <w:name w:val="Subtitle"/>
    <w:basedOn w:val="a"/>
    <w:next w:val="a"/>
    <w:qFormat/>
    <w:rsid w:val="00EF56D0"/>
    <w:pPr>
      <w:spacing w:after="60" w:line="240" w:lineRule="auto"/>
      <w:jc w:val="center"/>
      <w:outlineLvl w:val="1"/>
    </w:pPr>
    <w:rPr>
      <w:rFonts w:ascii="Cambria" w:eastAsia="Times New Roman" w:hAnsi="Cambria" w:cs="Times New Roman"/>
      <w:sz w:val="24"/>
      <w:szCs w:val="24"/>
      <w:lang w:eastAsia="ru-RU"/>
    </w:rPr>
  </w:style>
  <w:style w:type="paragraph" w:styleId="ae">
    <w:name w:val="Title"/>
    <w:basedOn w:val="a"/>
    <w:qFormat/>
    <w:rsid w:val="005E71BA"/>
    <w:pPr>
      <w:widowControl w:val="0"/>
      <w:shd w:val="clear" w:color="auto" w:fill="FFFFFF"/>
      <w:spacing w:after="0" w:line="384" w:lineRule="exact"/>
      <w:ind w:left="2736" w:right="3226" w:hanging="878"/>
      <w:jc w:val="center"/>
    </w:pPr>
    <w:rPr>
      <w:rFonts w:ascii="Times New Roman" w:eastAsia="Times New Roman" w:hAnsi="Times New Roman" w:cs="Times New Roman"/>
      <w:b/>
      <w:bCs/>
      <w:color w:val="000000"/>
      <w:sz w:val="28"/>
      <w:szCs w:val="34"/>
      <w:lang w:eastAsia="ru-RU"/>
    </w:rPr>
  </w:style>
  <w:style w:type="paragraph" w:styleId="af">
    <w:name w:val="Normal (Web)"/>
    <w:basedOn w:val="a"/>
    <w:uiPriority w:val="99"/>
    <w:unhideWhenUsed/>
    <w:qFormat/>
    <w:rsid w:val="00B9418E"/>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B9169B"/>
    <w:pPr>
      <w:spacing w:after="0" w:line="240" w:lineRule="auto"/>
    </w:pPr>
    <w:rPr>
      <w:rFonts w:ascii="Segoe UI" w:hAnsi="Segoe UI" w:cs="Segoe UI"/>
      <w:sz w:val="18"/>
      <w:szCs w:val="18"/>
    </w:rPr>
  </w:style>
  <w:style w:type="paragraph" w:customStyle="1" w:styleId="1">
    <w:name w:val="Обычный1"/>
    <w:qFormat/>
    <w:rsid w:val="00B818F6"/>
    <w:pPr>
      <w:widowControl w:val="0"/>
      <w:spacing w:before="200" w:line="300" w:lineRule="auto"/>
      <w:ind w:left="40" w:right="200" w:firstLine="340"/>
      <w:jc w:val="both"/>
    </w:pPr>
    <w:rPr>
      <w:rFonts w:ascii="Times New Roman" w:eastAsia="Times New Roman" w:hAnsi="Times New Roman" w:cs="Times New Roman"/>
      <w:szCs w:val="20"/>
      <w:lang w:eastAsia="ru-RU"/>
    </w:rPr>
  </w:style>
  <w:style w:type="paragraph" w:customStyle="1" w:styleId="ConsPlusNormal">
    <w:name w:val="ConsPlusNormal"/>
    <w:qFormat/>
    <w:rsid w:val="00B818F6"/>
    <w:rPr>
      <w:rFonts w:ascii="Times New Roman" w:hAnsi="Times New Roman" w:cs="Times New Roman"/>
      <w:sz w:val="24"/>
      <w:szCs w:val="24"/>
    </w:rPr>
  </w:style>
  <w:style w:type="paragraph" w:styleId="af1">
    <w:name w:val="No Spacing"/>
    <w:uiPriority w:val="1"/>
    <w:qFormat/>
    <w:rsid w:val="004114C0"/>
    <w:rPr>
      <w:rFonts w:ascii="Times New Roman" w:eastAsia="Times New Roman" w:hAnsi="Times New Roman" w:cs="Times New Roman"/>
      <w:sz w:val="20"/>
      <w:szCs w:val="20"/>
      <w:lang w:eastAsia="ru-RU"/>
    </w:rPr>
  </w:style>
  <w:style w:type="table" w:styleId="af2">
    <w:name w:val="Table Grid"/>
    <w:basedOn w:val="a1"/>
    <w:uiPriority w:val="59"/>
    <w:rsid w:val="005E71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f2"/>
    <w:uiPriority w:val="39"/>
    <w:rsid w:val="00D3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tp.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A84E-9ECF-4055-B7B4-03997F2A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6593</Words>
  <Characters>37583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4</cp:revision>
  <cp:lastPrinted>2023-06-02T15:27:00Z</cp:lastPrinted>
  <dcterms:created xsi:type="dcterms:W3CDTF">2023-06-05T06:50:00Z</dcterms:created>
  <dcterms:modified xsi:type="dcterms:W3CDTF">2023-06-05T07:01:00Z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